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84" w:rsidRDefault="00893584" w:rsidP="00E26F5B"/>
    <w:p w:rsidR="00893584" w:rsidRPr="00CC144A" w:rsidRDefault="00893584" w:rsidP="00E26F5B">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 brousse.gif" style="width:89.25pt;height:47.25pt;visibility:visible">
            <v:imagedata r:id="rId7" o:title=""/>
          </v:shape>
        </w:pict>
      </w:r>
      <w:r>
        <w:rPr>
          <w:noProof/>
          <w:lang w:eastAsia="fr-FR"/>
        </w:rPr>
        <w:pict>
          <v:shape id="Image 8" o:spid="_x0000_i1026" type="#_x0000_t75" style="width:126pt;height:49.5pt;visibility:visible">
            <v:imagedata r:id="rId8" o:title=""/>
          </v:shape>
        </w:pict>
      </w:r>
      <w:r>
        <w:rPr>
          <w:noProof/>
          <w:lang w:eastAsia="fr-FR"/>
        </w:rPr>
        <w:pict>
          <v:shape id="Image 9" o:spid="_x0000_i1027" type="#_x0000_t75" style="width:83.25pt;height:51pt;visibility:visible">
            <v:imagedata r:id="rId9" o:title=""/>
          </v:shape>
        </w:pict>
      </w:r>
      <w:r>
        <w:rPr>
          <w:noProof/>
          <w:lang w:eastAsia="fr-FR"/>
        </w:rPr>
        <w:pict>
          <v:shape id="Image 10" o:spid="_x0000_i1028" type="#_x0000_t75" style="width:105.75pt;height:57pt;visibility:visible">
            <v:imagedata r:id="rId10" o:title=""/>
          </v:shape>
        </w:pict>
      </w:r>
    </w:p>
    <w:p w:rsidR="00893584" w:rsidRDefault="00893584" w:rsidP="00E26F5B">
      <w:pPr>
        <w:pStyle w:val="ListParagraph"/>
        <w:ind w:left="714"/>
        <w:jc w:val="center"/>
        <w:rPr>
          <w:rFonts w:ascii="Times New Roman" w:hAnsi="Times New Roman"/>
          <w:b/>
          <w:sz w:val="28"/>
          <w:u w:val="single"/>
        </w:rPr>
      </w:pPr>
      <w:r w:rsidRPr="00E26752">
        <w:rPr>
          <w:rFonts w:ascii="Times New Roman" w:hAnsi="Times New Roman"/>
          <w:b/>
          <w:sz w:val="28"/>
          <w:u w:val="single"/>
        </w:rPr>
        <w:t>Dossier PROFESSEUR</w:t>
      </w:r>
    </w:p>
    <w:p w:rsidR="00893584" w:rsidRDefault="00893584" w:rsidP="00E26F5B">
      <w:pPr>
        <w:pStyle w:val="ListParagraph"/>
        <w:ind w:left="714"/>
        <w:jc w:val="center"/>
        <w:rPr>
          <w:rStyle w:val="Strong"/>
          <w:rFonts w:ascii="Times New Roman" w:hAnsi="Times New Roman"/>
          <w:b w:val="0"/>
          <w:bCs/>
          <w:color w:val="000000"/>
          <w:sz w:val="24"/>
          <w:szCs w:val="24"/>
          <w:lang w:eastAsia="fr-FR"/>
        </w:rPr>
      </w:pPr>
    </w:p>
    <w:p w:rsidR="00893584" w:rsidRPr="000F7419" w:rsidRDefault="00893584" w:rsidP="00E26F5B">
      <w:pPr>
        <w:pStyle w:val="ListParagraph"/>
        <w:ind w:left="714"/>
        <w:jc w:val="center"/>
        <w:rPr>
          <w:rFonts w:ascii="Times New Roman" w:hAnsi="Times New Roman"/>
          <w:b/>
          <w:sz w:val="28"/>
          <w:u w:val="single"/>
        </w:rPr>
      </w:pPr>
      <w:r w:rsidRPr="00BA7794">
        <w:rPr>
          <w:rFonts w:ascii="Times New Roman" w:hAnsi="Times New Roman"/>
          <w:b/>
          <w:sz w:val="28"/>
          <w:u w:val="single"/>
        </w:rPr>
        <w:t>PROPOSITION DE CORRECTION</w:t>
      </w:r>
      <w:r>
        <w:rPr>
          <w:rFonts w:ascii="Times New Roman" w:hAnsi="Times New Roman"/>
          <w:b/>
          <w:sz w:val="28"/>
          <w:u w:val="single"/>
        </w:rPr>
        <w:t xml:space="preserve"> DU CAS</w:t>
      </w:r>
    </w:p>
    <w:p w:rsidR="00893584" w:rsidRPr="00D841F0" w:rsidRDefault="00893584" w:rsidP="00E26F5B">
      <w:pPr>
        <w:pStyle w:val="NormalWeb"/>
        <w:pBdr>
          <w:top w:val="single" w:sz="4" w:space="1" w:color="auto"/>
          <w:left w:val="single" w:sz="4" w:space="4" w:color="auto"/>
          <w:bottom w:val="single" w:sz="4" w:space="1" w:color="auto"/>
          <w:right w:val="single" w:sz="4" w:space="4" w:color="auto"/>
        </w:pBdr>
        <w:shd w:val="clear" w:color="auto" w:fill="FFFFFF"/>
        <w:jc w:val="center"/>
        <w:rPr>
          <w:b/>
          <w:color w:val="000000"/>
        </w:rPr>
      </w:pPr>
      <w:r>
        <w:rPr>
          <w:b/>
          <w:color w:val="000000"/>
        </w:rPr>
        <w:t>ACTIVITE D’OBSERVATION ET D’ANALYSE</w:t>
      </w:r>
    </w:p>
    <w:p w:rsidR="00893584" w:rsidRPr="00306516" w:rsidRDefault="00893584" w:rsidP="00E26F5B">
      <w:pPr>
        <w:pStyle w:val="NormalWeb"/>
        <w:shd w:val="clear" w:color="auto" w:fill="FFFFFF"/>
        <w:spacing w:before="120" w:beforeAutospacing="0" w:after="120" w:afterAutospacing="0"/>
        <w:rPr>
          <w:b/>
          <w:color w:val="000000"/>
          <w:sz w:val="10"/>
          <w:u w:val="single"/>
        </w:rPr>
      </w:pPr>
    </w:p>
    <w:p w:rsidR="00893584" w:rsidRPr="00082996" w:rsidRDefault="00893584" w:rsidP="00E26F5B">
      <w:pPr>
        <w:pStyle w:val="NormalWeb"/>
        <w:numPr>
          <w:ilvl w:val="0"/>
          <w:numId w:val="11"/>
        </w:numPr>
        <w:shd w:val="clear" w:color="auto" w:fill="FFFFFF"/>
        <w:spacing w:before="120" w:beforeAutospacing="0" w:after="120" w:afterAutospacing="0"/>
        <w:rPr>
          <w:b/>
          <w:color w:val="000000"/>
          <w:sz w:val="28"/>
          <w:u w:val="single"/>
        </w:rPr>
      </w:pPr>
      <w:r w:rsidRPr="00F65B5E">
        <w:rPr>
          <w:b/>
          <w:color w:val="000000"/>
          <w:sz w:val="28"/>
          <w:u w:val="single"/>
        </w:rPr>
        <w:t xml:space="preserve">La </w:t>
      </w:r>
      <w:r>
        <w:rPr>
          <w:b/>
          <w:color w:val="000000"/>
          <w:sz w:val="28"/>
          <w:u w:val="single"/>
        </w:rPr>
        <w:t xml:space="preserve">distinction entre </w:t>
      </w:r>
      <w:r w:rsidRPr="00F65B5E">
        <w:rPr>
          <w:b/>
          <w:color w:val="000000"/>
          <w:sz w:val="28"/>
          <w:u w:val="single"/>
        </w:rPr>
        <w:t>action individuelle et action collective organisée</w:t>
      </w:r>
      <w:r>
        <w:rPr>
          <w:b/>
          <w:color w:val="000000"/>
          <w:sz w:val="28"/>
          <w:u w:val="single"/>
        </w:rPr>
        <w:t xml:space="preserve"> </w:t>
      </w:r>
      <w:r w:rsidRPr="001B7246">
        <w:rPr>
          <w:b/>
          <w:color w:val="000000"/>
          <w:sz w:val="28"/>
          <w:u w:val="single"/>
        </w:rPr>
        <w:t>(annexe 1)</w:t>
      </w:r>
    </w:p>
    <w:p w:rsidR="00893584" w:rsidRDefault="00893584" w:rsidP="00E26F5B">
      <w:pPr>
        <w:pStyle w:val="NormalWeb"/>
        <w:numPr>
          <w:ilvl w:val="0"/>
          <w:numId w:val="6"/>
        </w:numPr>
        <w:shd w:val="clear" w:color="auto" w:fill="FFFFFF"/>
        <w:spacing w:before="120" w:beforeAutospacing="0" w:after="120" w:afterAutospacing="0"/>
        <w:ind w:left="709"/>
        <w:jc w:val="both"/>
        <w:rPr>
          <w:b/>
        </w:rPr>
      </w:pPr>
      <w:r w:rsidRPr="00C306A7">
        <w:rPr>
          <w:b/>
        </w:rPr>
        <w:t>Quelle société a existé préalablement à la création de la société Brousse Vergez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sidRPr="007A2934">
        <w:rPr>
          <w:color w:val="000000"/>
          <w:szCs w:val="22"/>
          <w:lang w:eastAsia="en-US"/>
        </w:rPr>
        <w:t>La SARL JACQUES BROU</w:t>
      </w:r>
      <w:r>
        <w:rPr>
          <w:color w:val="000000"/>
          <w:szCs w:val="22"/>
          <w:lang w:eastAsia="en-US"/>
        </w:rPr>
        <w:t>SSE et GASTON NOUHAUD a précédé</w:t>
      </w:r>
      <w:r w:rsidRPr="007A2934">
        <w:rPr>
          <w:color w:val="000000"/>
          <w:szCs w:val="22"/>
          <w:lang w:eastAsia="en-US"/>
        </w:rPr>
        <w:t xml:space="preserve"> l’existence de la société Brousse Vergez.</w:t>
      </w:r>
    </w:p>
    <w:p w:rsidR="00893584" w:rsidRPr="007A2934"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Default="00893584" w:rsidP="00E26F5B">
      <w:pPr>
        <w:pStyle w:val="NormalWeb"/>
        <w:numPr>
          <w:ilvl w:val="0"/>
          <w:numId w:val="6"/>
        </w:numPr>
        <w:shd w:val="clear" w:color="auto" w:fill="FFFFFF"/>
        <w:spacing w:before="120" w:beforeAutospacing="0" w:after="120" w:afterAutospacing="0"/>
        <w:ind w:left="709"/>
        <w:jc w:val="both"/>
        <w:rPr>
          <w:b/>
        </w:rPr>
      </w:pPr>
      <w:r w:rsidRPr="00C306A7">
        <w:rPr>
          <w:b/>
        </w:rPr>
        <w:t>Quelle idée principale ont eu les créateurs de cette première société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sidRPr="007A2934">
        <w:rPr>
          <w:color w:val="000000"/>
          <w:szCs w:val="22"/>
          <w:lang w:eastAsia="en-US"/>
        </w:rPr>
        <w:t>Les créateurs de ce</w:t>
      </w:r>
      <w:r>
        <w:rPr>
          <w:color w:val="000000"/>
          <w:szCs w:val="22"/>
          <w:lang w:eastAsia="en-US"/>
        </w:rPr>
        <w:t>tte première société ont décidé</w:t>
      </w:r>
      <w:r w:rsidRPr="007A2934">
        <w:rPr>
          <w:color w:val="000000"/>
          <w:szCs w:val="22"/>
          <w:lang w:eastAsia="en-US"/>
        </w:rPr>
        <w:t xml:space="preserve"> d’importer et de réaliser le commerce de fruits et légumes fr</w:t>
      </w:r>
      <w:r>
        <w:rPr>
          <w:color w:val="000000"/>
          <w:szCs w:val="22"/>
          <w:lang w:eastAsia="en-US"/>
        </w:rPr>
        <w:t>ais en provenance d’Afrique du N</w:t>
      </w:r>
      <w:r w:rsidRPr="007A2934">
        <w:rPr>
          <w:color w:val="000000"/>
          <w:szCs w:val="22"/>
          <w:lang w:eastAsia="en-US"/>
        </w:rPr>
        <w:t>ord. (Proximité géographique)</w:t>
      </w:r>
    </w:p>
    <w:p w:rsidR="00893584" w:rsidRPr="007A2934"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Default="00893584" w:rsidP="00E26F5B">
      <w:pPr>
        <w:pStyle w:val="NormalWeb"/>
        <w:numPr>
          <w:ilvl w:val="0"/>
          <w:numId w:val="6"/>
        </w:numPr>
        <w:shd w:val="clear" w:color="auto" w:fill="FFFFFF"/>
        <w:spacing w:before="120" w:beforeAutospacing="0" w:after="120" w:afterAutospacing="0"/>
        <w:ind w:left="709"/>
        <w:jc w:val="both"/>
        <w:rPr>
          <w:b/>
        </w:rPr>
      </w:pPr>
      <w:r w:rsidRPr="00C306A7">
        <w:rPr>
          <w:b/>
        </w:rPr>
        <w:t>A quel moment cette action collective aurait-elle pu s’arrêter ? Pourquoi ?</w:t>
      </w:r>
    </w:p>
    <w:p w:rsidR="00893584" w:rsidRDefault="00893584" w:rsidP="000A6AC6">
      <w:pPr>
        <w:pStyle w:val="NormalWeb"/>
        <w:shd w:val="clear" w:color="auto" w:fill="FFFFFF"/>
        <w:spacing w:before="120" w:beforeAutospacing="0" w:after="120" w:afterAutospacing="0"/>
        <w:ind w:left="709"/>
        <w:jc w:val="both"/>
        <w:rPr>
          <w:color w:val="000000"/>
          <w:szCs w:val="22"/>
          <w:lang w:eastAsia="en-US"/>
        </w:rPr>
      </w:pPr>
      <w:r w:rsidRPr="007A2934">
        <w:rPr>
          <w:color w:val="000000"/>
          <w:szCs w:val="22"/>
          <w:lang w:eastAsia="en-US"/>
        </w:rPr>
        <w:t>Cette action collective aurait pu s’arrêter lorsque Gaston NOUHAUD décide</w:t>
      </w:r>
      <w:r>
        <w:rPr>
          <w:color w:val="000000"/>
          <w:szCs w:val="22"/>
          <w:lang w:eastAsia="en-US"/>
        </w:rPr>
        <w:t xml:space="preserve"> de </w:t>
      </w:r>
      <w:r w:rsidRPr="007A2934">
        <w:rPr>
          <w:color w:val="000000"/>
          <w:szCs w:val="22"/>
          <w:lang w:eastAsia="en-US"/>
        </w:rPr>
        <w:t>démissionne</w:t>
      </w:r>
      <w:r>
        <w:rPr>
          <w:color w:val="000000"/>
          <w:szCs w:val="22"/>
          <w:lang w:eastAsia="en-US"/>
        </w:rPr>
        <w:t xml:space="preserve">r en 1953 </w:t>
      </w:r>
      <w:r w:rsidRPr="007A2934">
        <w:rPr>
          <w:color w:val="000000"/>
          <w:szCs w:val="22"/>
          <w:lang w:eastAsia="en-US"/>
        </w:rPr>
        <w:t xml:space="preserve">et </w:t>
      </w:r>
      <w:r>
        <w:rPr>
          <w:color w:val="000000"/>
          <w:szCs w:val="22"/>
          <w:lang w:eastAsia="en-US"/>
        </w:rPr>
        <w:t xml:space="preserve">de </w:t>
      </w:r>
      <w:r w:rsidRPr="007A2934">
        <w:rPr>
          <w:color w:val="000000"/>
          <w:szCs w:val="22"/>
          <w:lang w:eastAsia="en-US"/>
        </w:rPr>
        <w:t>céde</w:t>
      </w:r>
      <w:r>
        <w:rPr>
          <w:color w:val="000000"/>
          <w:szCs w:val="22"/>
          <w:lang w:eastAsia="en-US"/>
        </w:rPr>
        <w:t>r</w:t>
      </w:r>
      <w:r w:rsidRPr="007A2934">
        <w:rPr>
          <w:color w:val="000000"/>
          <w:szCs w:val="22"/>
          <w:lang w:eastAsia="en-US"/>
        </w:rPr>
        <w:t xml:space="preserve"> ses parts.</w:t>
      </w:r>
      <w:r>
        <w:rPr>
          <w:color w:val="000000"/>
          <w:szCs w:val="22"/>
          <w:lang w:eastAsia="en-US"/>
        </w:rPr>
        <w:t xml:space="preserve"> </w:t>
      </w:r>
      <w:r w:rsidRPr="007A2934">
        <w:rPr>
          <w:color w:val="000000"/>
          <w:szCs w:val="22"/>
          <w:lang w:eastAsia="en-US"/>
        </w:rPr>
        <w:t xml:space="preserve">Jacques BROUSSE se retrouve </w:t>
      </w:r>
      <w:r>
        <w:rPr>
          <w:color w:val="000000"/>
          <w:szCs w:val="22"/>
          <w:lang w:eastAsia="en-US"/>
        </w:rPr>
        <w:t xml:space="preserve">alors, </w:t>
      </w:r>
      <w:r w:rsidRPr="007A2934">
        <w:rPr>
          <w:color w:val="000000"/>
          <w:szCs w:val="22"/>
          <w:lang w:eastAsia="en-US"/>
        </w:rPr>
        <w:t>tout seul.</w:t>
      </w:r>
    </w:p>
    <w:p w:rsidR="00893584" w:rsidRPr="007A2934" w:rsidRDefault="00893584" w:rsidP="00E26F5B">
      <w:pPr>
        <w:pStyle w:val="NormalWeb"/>
        <w:shd w:val="clear" w:color="auto" w:fill="FFFFFF"/>
        <w:spacing w:before="120" w:beforeAutospacing="0" w:after="120" w:afterAutospacing="0"/>
        <w:ind w:left="709"/>
        <w:rPr>
          <w:color w:val="000000"/>
          <w:szCs w:val="22"/>
          <w:lang w:eastAsia="en-US"/>
        </w:rPr>
      </w:pPr>
    </w:p>
    <w:p w:rsidR="00893584" w:rsidRDefault="00893584" w:rsidP="00E26F5B">
      <w:pPr>
        <w:pStyle w:val="NormalWeb"/>
        <w:numPr>
          <w:ilvl w:val="0"/>
          <w:numId w:val="6"/>
        </w:numPr>
        <w:shd w:val="clear" w:color="auto" w:fill="FFFFFF"/>
        <w:spacing w:before="120" w:beforeAutospacing="0" w:after="120" w:afterAutospacing="0"/>
        <w:ind w:left="709"/>
        <w:jc w:val="both"/>
        <w:rPr>
          <w:b/>
        </w:rPr>
      </w:pPr>
      <w:r>
        <w:rPr>
          <w:b/>
        </w:rPr>
        <w:t>Expliquer</w:t>
      </w:r>
      <w:r w:rsidRPr="00C306A7">
        <w:rPr>
          <w:b/>
        </w:rPr>
        <w:t xml:space="preserve"> pourquoi</w:t>
      </w:r>
      <w:r>
        <w:rPr>
          <w:b/>
        </w:rPr>
        <w:t xml:space="preserve"> </w:t>
      </w:r>
      <w:r w:rsidRPr="00C306A7">
        <w:rPr>
          <w:b/>
        </w:rPr>
        <w:t>Jacques BROUSSE a préféré</w:t>
      </w:r>
      <w:r>
        <w:rPr>
          <w:b/>
        </w:rPr>
        <w:t xml:space="preserve"> </w:t>
      </w:r>
      <w:r w:rsidRPr="00C306A7">
        <w:rPr>
          <w:b/>
        </w:rPr>
        <w:t>une action collective à une action individuelle.</w:t>
      </w:r>
    </w:p>
    <w:p w:rsidR="00893584" w:rsidRPr="007A2934" w:rsidRDefault="00893584" w:rsidP="00E26F5B">
      <w:pPr>
        <w:pStyle w:val="NormalWeb"/>
        <w:shd w:val="clear" w:color="auto" w:fill="FFFFFF"/>
        <w:spacing w:before="120" w:beforeAutospacing="0" w:after="120" w:afterAutospacing="0"/>
        <w:ind w:left="709"/>
        <w:jc w:val="both"/>
        <w:rPr>
          <w:color w:val="000000"/>
          <w:szCs w:val="22"/>
          <w:lang w:eastAsia="en-US"/>
        </w:rPr>
      </w:pPr>
      <w:r w:rsidRPr="007A2934">
        <w:rPr>
          <w:color w:val="000000"/>
          <w:szCs w:val="22"/>
          <w:lang w:eastAsia="en-US"/>
        </w:rPr>
        <w:t>Jacques BROUSSE demande à son cousin Daniel VERGEZ de le rejoindre pour ne pas travailler individuellement. En effet, il ne</w:t>
      </w:r>
      <w:r>
        <w:rPr>
          <w:color w:val="000000"/>
          <w:szCs w:val="22"/>
          <w:lang w:eastAsia="en-US"/>
        </w:rPr>
        <w:t xml:space="preserve"> se souhaite pas expérimenter à</w:t>
      </w:r>
      <w:r w:rsidRPr="007A2934">
        <w:rPr>
          <w:color w:val="000000"/>
          <w:szCs w:val="22"/>
          <w:lang w:eastAsia="en-US"/>
        </w:rPr>
        <w:t xml:space="preserve"> nouveau les difficultés qu’il a pu rencontrer lors de ses deux expériences antérieures qui se sont soldées par des échecs.</w:t>
      </w:r>
      <w:r>
        <w:rPr>
          <w:color w:val="000000"/>
          <w:szCs w:val="22"/>
          <w:lang w:eastAsia="en-US"/>
        </w:rPr>
        <w:t xml:space="preserve"> Ils créent la société BROUSSE VERGEZ.</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sidRPr="007A2934">
        <w:rPr>
          <w:color w:val="000000"/>
          <w:szCs w:val="22"/>
          <w:lang w:eastAsia="en-US"/>
        </w:rPr>
        <w:t>L’action collective permet d’être plus efficace en  partageant les tâches et les apports financiers et matériels, en diminuant les coûts, en bénéficiant de multiples compétences</w:t>
      </w:r>
      <w:r>
        <w:rPr>
          <w:color w:val="000000"/>
          <w:szCs w:val="22"/>
          <w:lang w:eastAsia="en-US"/>
        </w:rPr>
        <w:t>…</w:t>
      </w:r>
    </w:p>
    <w:p w:rsidR="00893584" w:rsidRPr="007A2934"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Default="00893584" w:rsidP="00E26F5B">
      <w:pPr>
        <w:pStyle w:val="NormalWeb"/>
        <w:numPr>
          <w:ilvl w:val="0"/>
          <w:numId w:val="6"/>
        </w:numPr>
        <w:shd w:val="clear" w:color="auto" w:fill="FFFFFF"/>
        <w:spacing w:before="120" w:beforeAutospacing="0" w:after="120" w:afterAutospacing="0"/>
        <w:ind w:left="709"/>
        <w:jc w:val="both"/>
        <w:rPr>
          <w:b/>
        </w:rPr>
      </w:pPr>
      <w:r>
        <w:rPr>
          <w:b/>
        </w:rPr>
        <w:t>Démontrer</w:t>
      </w:r>
      <w:r w:rsidRPr="00C306A7">
        <w:rPr>
          <w:b/>
        </w:rPr>
        <w:t xml:space="preserve"> que cette action collective est une réussite.</w:t>
      </w:r>
    </w:p>
    <w:p w:rsidR="00893584" w:rsidRDefault="00893584" w:rsidP="000A6AC6">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Trois</w:t>
      </w:r>
      <w:r w:rsidRPr="007A2934">
        <w:rPr>
          <w:color w:val="000000"/>
          <w:szCs w:val="22"/>
          <w:lang w:eastAsia="en-US"/>
        </w:rPr>
        <w:t xml:space="preserve"> raisons permettent d’affirmer que cette acti</w:t>
      </w:r>
      <w:r>
        <w:rPr>
          <w:color w:val="000000"/>
          <w:szCs w:val="22"/>
          <w:lang w:eastAsia="en-US"/>
        </w:rPr>
        <w:t xml:space="preserve">on collective est une réussite, </w:t>
      </w:r>
      <w:r w:rsidRPr="007A2934">
        <w:rPr>
          <w:color w:val="000000"/>
          <w:szCs w:val="22"/>
          <w:lang w:eastAsia="en-US"/>
        </w:rPr>
        <w:t>la société existe toujours en 2013,</w:t>
      </w:r>
      <w:r>
        <w:rPr>
          <w:color w:val="000000"/>
          <w:szCs w:val="22"/>
          <w:lang w:eastAsia="en-US"/>
        </w:rPr>
        <w:t xml:space="preserve"> </w:t>
      </w:r>
      <w:r w:rsidRPr="007A2934">
        <w:rPr>
          <w:color w:val="000000"/>
          <w:szCs w:val="22"/>
          <w:lang w:eastAsia="en-US"/>
        </w:rPr>
        <w:t>le nombre de salariés progresse,</w:t>
      </w:r>
      <w:r>
        <w:rPr>
          <w:color w:val="000000"/>
          <w:szCs w:val="22"/>
          <w:lang w:eastAsia="en-US"/>
        </w:rPr>
        <w:t xml:space="preserve"> </w:t>
      </w:r>
      <w:r w:rsidRPr="007A2934">
        <w:rPr>
          <w:color w:val="000000"/>
          <w:szCs w:val="22"/>
          <w:lang w:eastAsia="en-US"/>
        </w:rPr>
        <w:t>le chiffre d’affaires progresse.</w:t>
      </w:r>
    </w:p>
    <w:p w:rsidR="00893584" w:rsidRPr="00636977" w:rsidRDefault="00893584" w:rsidP="00E26F5B">
      <w:pPr>
        <w:pStyle w:val="NormalWeb"/>
        <w:shd w:val="clear" w:color="auto" w:fill="FFFFFF"/>
        <w:spacing w:before="120" w:beforeAutospacing="0" w:after="120" w:afterAutospacing="0"/>
        <w:ind w:left="1069"/>
        <w:jc w:val="both"/>
        <w:rPr>
          <w:color w:val="000000"/>
          <w:szCs w:val="22"/>
          <w:lang w:eastAsia="en-US"/>
        </w:rPr>
      </w:pPr>
    </w:p>
    <w:p w:rsidR="00893584" w:rsidRPr="00C306A7" w:rsidRDefault="00893584" w:rsidP="00E26F5B">
      <w:pPr>
        <w:pStyle w:val="NormalWeb"/>
        <w:numPr>
          <w:ilvl w:val="0"/>
          <w:numId w:val="6"/>
        </w:numPr>
        <w:shd w:val="clear" w:color="auto" w:fill="FFFFFF"/>
        <w:spacing w:before="120" w:beforeAutospacing="0" w:after="120" w:afterAutospacing="0"/>
        <w:ind w:left="709"/>
        <w:jc w:val="both"/>
        <w:rPr>
          <w:b/>
        </w:rPr>
      </w:pPr>
      <w:r w:rsidRPr="00C306A7">
        <w:rPr>
          <w:b/>
        </w:rPr>
        <w:t>Quelle est la particularité des principaux membres de la société Brousse Vergez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sidRPr="007A2934">
        <w:rPr>
          <w:color w:val="000000"/>
          <w:szCs w:val="22"/>
          <w:lang w:eastAsia="en-US"/>
        </w:rPr>
        <w:t>Les principaux dirigeants qui se sont succédé</w:t>
      </w:r>
      <w:r>
        <w:rPr>
          <w:color w:val="000000"/>
          <w:szCs w:val="22"/>
          <w:lang w:eastAsia="en-US"/>
        </w:rPr>
        <w:t>s</w:t>
      </w:r>
      <w:r w:rsidRPr="007A2934">
        <w:rPr>
          <w:color w:val="000000"/>
          <w:szCs w:val="22"/>
          <w:lang w:eastAsia="en-US"/>
        </w:rPr>
        <w:t xml:space="preserve"> </w:t>
      </w:r>
      <w:r>
        <w:rPr>
          <w:color w:val="000000"/>
          <w:szCs w:val="22"/>
          <w:lang w:eastAsia="en-US"/>
        </w:rPr>
        <w:t xml:space="preserve">à la tête de la société Brousse </w:t>
      </w:r>
      <w:r w:rsidRPr="007A2934">
        <w:rPr>
          <w:color w:val="000000"/>
          <w:szCs w:val="22"/>
          <w:lang w:eastAsia="en-US"/>
        </w:rPr>
        <w:t>Vergez portent le même nom. Il s’agit donc d’une entreprise familiale.</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Pr="00082996"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Pr="00082996" w:rsidRDefault="00893584" w:rsidP="00E26F5B">
      <w:pPr>
        <w:pStyle w:val="ListParagraph"/>
        <w:numPr>
          <w:ilvl w:val="0"/>
          <w:numId w:val="11"/>
        </w:numPr>
        <w:tabs>
          <w:tab w:val="left" w:pos="1019"/>
        </w:tabs>
        <w:rPr>
          <w:rFonts w:ascii="Times New Roman" w:hAnsi="Times New Roman"/>
          <w:b/>
          <w:color w:val="000000"/>
          <w:sz w:val="28"/>
          <w:szCs w:val="24"/>
          <w:u w:val="single"/>
          <w:lang w:eastAsia="fr-FR"/>
        </w:rPr>
      </w:pPr>
      <w:r w:rsidRPr="00F65B5E">
        <w:rPr>
          <w:rFonts w:ascii="Times New Roman" w:hAnsi="Times New Roman"/>
          <w:b/>
          <w:color w:val="000000"/>
          <w:sz w:val="28"/>
          <w:szCs w:val="24"/>
          <w:u w:val="single"/>
          <w:lang w:eastAsia="fr-FR"/>
        </w:rPr>
        <w:t>Le passage de l’action collective organisée à l’organisation</w:t>
      </w:r>
      <w:r>
        <w:rPr>
          <w:rFonts w:ascii="Times New Roman" w:hAnsi="Times New Roman"/>
          <w:b/>
          <w:color w:val="000000"/>
          <w:sz w:val="28"/>
          <w:szCs w:val="24"/>
          <w:u w:val="single"/>
          <w:lang w:eastAsia="fr-FR"/>
        </w:rPr>
        <w:t xml:space="preserve"> </w:t>
      </w:r>
      <w:r w:rsidRPr="001B7246">
        <w:rPr>
          <w:rFonts w:ascii="Times New Roman" w:hAnsi="Times New Roman"/>
          <w:b/>
          <w:color w:val="000000"/>
          <w:sz w:val="28"/>
          <w:szCs w:val="24"/>
          <w:u w:val="single"/>
          <w:lang w:eastAsia="fr-FR"/>
        </w:rPr>
        <w:t>(annexe 2)</w:t>
      </w:r>
    </w:p>
    <w:p w:rsidR="00893584" w:rsidRPr="00AC00C7" w:rsidRDefault="00893584" w:rsidP="00E26F5B">
      <w:pPr>
        <w:pStyle w:val="NormalWeb"/>
        <w:numPr>
          <w:ilvl w:val="0"/>
          <w:numId w:val="26"/>
        </w:numPr>
        <w:shd w:val="clear" w:color="auto" w:fill="FFFFFF"/>
        <w:spacing w:before="120" w:beforeAutospacing="0" w:after="120" w:afterAutospacing="0"/>
        <w:ind w:left="709"/>
        <w:jc w:val="both"/>
        <w:rPr>
          <w:b/>
          <w:color w:val="000000"/>
          <w:szCs w:val="22"/>
          <w:lang w:eastAsia="en-US"/>
        </w:rPr>
      </w:pPr>
      <w:r w:rsidRPr="00AC00C7">
        <w:rPr>
          <w:b/>
          <w:color w:val="000000"/>
          <w:szCs w:val="22"/>
          <w:lang w:eastAsia="en-US"/>
        </w:rPr>
        <w:t>Quelle est la nature du document présenté (annexe 2)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Le document est un organigramme. Il </w:t>
      </w:r>
      <w:r w:rsidRPr="00AC00C7">
        <w:rPr>
          <w:color w:val="000000"/>
          <w:szCs w:val="22"/>
          <w:lang w:eastAsia="en-US"/>
        </w:rPr>
        <w:t>représente de manière schématique la structure d’une entreprise (ou d’</w:t>
      </w:r>
      <w:r>
        <w:rPr>
          <w:color w:val="000000"/>
          <w:szCs w:val="22"/>
          <w:lang w:eastAsia="en-US"/>
        </w:rPr>
        <w:t>une organisation).</w:t>
      </w:r>
    </w:p>
    <w:p w:rsidR="00893584" w:rsidRPr="001D34A9"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Pr="00AC00C7" w:rsidRDefault="00893584" w:rsidP="00E26F5B">
      <w:pPr>
        <w:pStyle w:val="NormalWeb"/>
        <w:numPr>
          <w:ilvl w:val="0"/>
          <w:numId w:val="26"/>
        </w:numPr>
        <w:shd w:val="clear" w:color="auto" w:fill="FFFFFF"/>
        <w:spacing w:before="120" w:beforeAutospacing="0" w:after="120" w:afterAutospacing="0"/>
        <w:ind w:left="709"/>
        <w:jc w:val="both"/>
        <w:rPr>
          <w:b/>
          <w:color w:val="000000"/>
        </w:rPr>
      </w:pPr>
      <w:r w:rsidRPr="00AC00C7">
        <w:rPr>
          <w:b/>
        </w:rPr>
        <w:t>Qui détient le pouvoir dans la société Brousse Vergez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L</w:t>
      </w:r>
      <w:r w:rsidRPr="00AC00C7">
        <w:rPr>
          <w:color w:val="000000"/>
          <w:szCs w:val="22"/>
          <w:lang w:eastAsia="en-US"/>
        </w:rPr>
        <w:t>e pouvoir dans la société Brousse Vergez </w:t>
      </w:r>
      <w:r>
        <w:rPr>
          <w:color w:val="000000"/>
          <w:szCs w:val="22"/>
          <w:lang w:eastAsia="en-US"/>
        </w:rPr>
        <w:t>est détenu par Stephan Brousse car il occupe la place de Président Directeur Général.</w:t>
      </w:r>
    </w:p>
    <w:p w:rsidR="00893584" w:rsidRPr="00AC00C7"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Default="00893584" w:rsidP="00E26F5B">
      <w:pPr>
        <w:pStyle w:val="NormalWeb"/>
        <w:numPr>
          <w:ilvl w:val="0"/>
          <w:numId w:val="26"/>
        </w:numPr>
        <w:shd w:val="clear" w:color="auto" w:fill="FFFFFF"/>
        <w:spacing w:before="120" w:beforeAutospacing="0" w:after="120" w:afterAutospacing="0"/>
        <w:ind w:left="709"/>
        <w:jc w:val="both"/>
        <w:rPr>
          <w:b/>
          <w:color w:val="000000"/>
        </w:rPr>
      </w:pPr>
      <w:r w:rsidRPr="00AC00C7">
        <w:rPr>
          <w:b/>
        </w:rPr>
        <w:t>Comment sont réparties les tâches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Les tâches sont réparties par fonction. Nous pouvons constater que chaque département (Brover et BV) a les mêmes fonctions métiers en terme commercial, administratif et logistique. En revanche les fonctions supports telles que Département Qualité, Comptabilité et Entrepôt travaillent pour les deux départements de l’entreprise Brousse Vergez.</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Pr="007A2934" w:rsidRDefault="00893584" w:rsidP="00E26F5B">
      <w:pPr>
        <w:pStyle w:val="NormalWeb"/>
        <w:numPr>
          <w:ilvl w:val="0"/>
          <w:numId w:val="26"/>
        </w:numPr>
        <w:shd w:val="clear" w:color="auto" w:fill="FFFFFF"/>
        <w:spacing w:before="120" w:beforeAutospacing="0" w:after="120" w:afterAutospacing="0"/>
        <w:ind w:left="709"/>
        <w:jc w:val="both"/>
        <w:rPr>
          <w:b/>
          <w:color w:val="000000"/>
        </w:rPr>
      </w:pPr>
      <w:r w:rsidRPr="00AC00C7">
        <w:rPr>
          <w:b/>
        </w:rPr>
        <w:t>Pourquoi est-il nécessaire de se répartir les tâches au sein d’une entreprise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sidRPr="00636977">
        <w:rPr>
          <w:color w:val="000000"/>
          <w:szCs w:val="22"/>
          <w:lang w:eastAsia="en-US"/>
        </w:rPr>
        <w:t>La répartition des tâches permet à chaque membre du groupe d’être employé en fonction de ses capacités et de ses compétences</w:t>
      </w:r>
      <w:r>
        <w:rPr>
          <w:color w:val="000000"/>
          <w:szCs w:val="22"/>
          <w:lang w:eastAsia="en-US"/>
        </w:rPr>
        <w:t>. Cela permet</w:t>
      </w:r>
      <w:r w:rsidRPr="00636977">
        <w:rPr>
          <w:color w:val="000000"/>
          <w:szCs w:val="22"/>
          <w:lang w:eastAsia="en-US"/>
        </w:rPr>
        <w:t xml:space="preserve"> d’éviter que des tâches soient effectuées plusieurs fois.</w:t>
      </w:r>
    </w:p>
    <w:p w:rsidR="00893584" w:rsidRPr="00A42FAB"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Default="00893584" w:rsidP="00E26F5B">
      <w:pPr>
        <w:pStyle w:val="NormalWeb"/>
        <w:numPr>
          <w:ilvl w:val="0"/>
          <w:numId w:val="26"/>
        </w:numPr>
        <w:shd w:val="clear" w:color="auto" w:fill="FFFFFF"/>
        <w:spacing w:before="120" w:beforeAutospacing="0" w:after="120" w:afterAutospacing="0"/>
        <w:ind w:left="709"/>
        <w:jc w:val="both"/>
        <w:rPr>
          <w:b/>
          <w:color w:val="000000"/>
        </w:rPr>
      </w:pPr>
      <w:r w:rsidRPr="00AC00C7">
        <w:rPr>
          <w:b/>
          <w:color w:val="000000"/>
        </w:rPr>
        <w:t>Qui coordonne l’ensemble des activités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L’ensemble des activités est coordonné par Stephan Brousse car il occupe la place de Président Directeur Général. Cependant, il est assisté dans cette tâche par des directeurs pour chaque département de l’entreprise.  </w:t>
      </w:r>
    </w:p>
    <w:p w:rsidR="00893584" w:rsidRPr="00AC00C7" w:rsidRDefault="00893584" w:rsidP="00E26F5B">
      <w:pPr>
        <w:pStyle w:val="NormalWeb"/>
        <w:shd w:val="clear" w:color="auto" w:fill="FFFFFF"/>
        <w:spacing w:before="120" w:beforeAutospacing="0" w:after="120" w:afterAutospacing="0"/>
        <w:ind w:left="709"/>
        <w:jc w:val="both"/>
        <w:rPr>
          <w:b/>
          <w:color w:val="000000"/>
        </w:rPr>
      </w:pPr>
    </w:p>
    <w:p w:rsidR="00893584" w:rsidRPr="00277A93" w:rsidRDefault="00893584" w:rsidP="00E26F5B">
      <w:pPr>
        <w:pStyle w:val="NormalWeb"/>
        <w:numPr>
          <w:ilvl w:val="0"/>
          <w:numId w:val="26"/>
        </w:numPr>
        <w:shd w:val="clear" w:color="auto" w:fill="FFFFFF"/>
        <w:spacing w:before="120" w:beforeAutospacing="0" w:after="120" w:afterAutospacing="0"/>
        <w:ind w:left="709"/>
        <w:jc w:val="both"/>
        <w:rPr>
          <w:b/>
          <w:color w:val="000000"/>
        </w:rPr>
      </w:pPr>
      <w:r w:rsidRPr="00AC00C7">
        <w:rPr>
          <w:b/>
        </w:rPr>
        <w:t>Pourquoi est-il nécessaire de coordonner les activités au sein d’une entreprise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sidRPr="00A42FAB">
        <w:rPr>
          <w:color w:val="000000"/>
          <w:szCs w:val="22"/>
          <w:lang w:eastAsia="en-US"/>
        </w:rPr>
        <w:t>Il est nécessaire de coordonner les activités au sein d’une entreprise pour que les efforts de chacun so</w:t>
      </w:r>
      <w:r>
        <w:rPr>
          <w:color w:val="000000"/>
          <w:szCs w:val="22"/>
          <w:lang w:eastAsia="en-US"/>
        </w:rPr>
        <w:t>ien</w:t>
      </w:r>
      <w:r w:rsidRPr="00A42FAB">
        <w:rPr>
          <w:color w:val="000000"/>
          <w:szCs w:val="22"/>
          <w:lang w:eastAsia="en-US"/>
        </w:rPr>
        <w:t>t cohérents</w:t>
      </w:r>
      <w:r>
        <w:rPr>
          <w:color w:val="000000"/>
          <w:szCs w:val="22"/>
          <w:lang w:eastAsia="en-US"/>
        </w:rPr>
        <w:t xml:space="preserve"> dans le cadre d’une activité de groupe</w:t>
      </w:r>
      <w:r w:rsidRPr="00A42FAB">
        <w:rPr>
          <w:color w:val="000000"/>
          <w:szCs w:val="22"/>
          <w:lang w:eastAsia="en-US"/>
        </w:rPr>
        <w:t>.</w:t>
      </w:r>
      <w:r>
        <w:rPr>
          <w:color w:val="000000"/>
          <w:szCs w:val="22"/>
          <w:lang w:eastAsia="en-US"/>
        </w:rPr>
        <w:t xml:space="preserve"> Cela permet d</w:t>
      </w:r>
      <w:r w:rsidRPr="00277A93">
        <w:rPr>
          <w:color w:val="000000"/>
          <w:szCs w:val="22"/>
          <w:lang w:eastAsia="en-US"/>
        </w:rPr>
        <w:t>’être plus performant dans la réalisation de</w:t>
      </w:r>
      <w:r>
        <w:rPr>
          <w:color w:val="000000"/>
          <w:szCs w:val="22"/>
          <w:lang w:eastAsia="en-US"/>
        </w:rPr>
        <w:t xml:space="preserve">s </w:t>
      </w:r>
      <w:r w:rsidRPr="00277A93">
        <w:rPr>
          <w:color w:val="000000"/>
          <w:szCs w:val="22"/>
          <w:lang w:eastAsia="en-US"/>
        </w:rPr>
        <w:t>objectif</w:t>
      </w:r>
      <w:r>
        <w:rPr>
          <w:color w:val="000000"/>
          <w:szCs w:val="22"/>
          <w:lang w:eastAsia="en-US"/>
        </w:rPr>
        <w:t>s communs.</w:t>
      </w:r>
    </w:p>
    <w:p w:rsidR="00893584" w:rsidRPr="00A42FAB"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Default="00893584" w:rsidP="00E26F5B">
      <w:pPr>
        <w:pStyle w:val="NormalWeb"/>
        <w:numPr>
          <w:ilvl w:val="0"/>
          <w:numId w:val="26"/>
        </w:numPr>
        <w:shd w:val="clear" w:color="auto" w:fill="FFFFFF"/>
        <w:spacing w:before="120" w:beforeAutospacing="0" w:after="120" w:afterAutospacing="0"/>
        <w:ind w:left="709"/>
        <w:jc w:val="both"/>
        <w:rPr>
          <w:b/>
          <w:color w:val="000000"/>
        </w:rPr>
      </w:pPr>
      <w:r>
        <w:rPr>
          <w:b/>
          <w:color w:val="000000"/>
        </w:rPr>
        <w:t>Citer</w:t>
      </w:r>
      <w:r w:rsidRPr="00AC00C7">
        <w:rPr>
          <w:b/>
          <w:color w:val="000000"/>
        </w:rPr>
        <w:t xml:space="preserve"> des informations nécessaires au foncti</w:t>
      </w:r>
      <w:r>
        <w:rPr>
          <w:b/>
          <w:color w:val="000000"/>
        </w:rPr>
        <w:t>onnement de cette organisation.</w:t>
      </w:r>
    </w:p>
    <w:p w:rsidR="00893584" w:rsidRPr="00277A93" w:rsidRDefault="00893584" w:rsidP="00E26F5B">
      <w:pPr>
        <w:pStyle w:val="NormalWeb"/>
        <w:shd w:val="clear" w:color="auto" w:fill="FFFFFF"/>
        <w:spacing w:before="120" w:beforeAutospacing="0" w:after="120" w:afterAutospacing="0"/>
        <w:ind w:left="709"/>
        <w:jc w:val="both"/>
        <w:rPr>
          <w:b/>
          <w:color w:val="000000"/>
        </w:rPr>
      </w:pPr>
      <w:r w:rsidRPr="00277A93">
        <w:rPr>
          <w:noProof/>
        </w:rPr>
        <w:t>La coordination des tâches repose sur l’échange d’informations. La circulation de l’information est donc essentielle puisqu’elle facilite l’action des membres et permet la prise de décision.</w:t>
      </w:r>
    </w:p>
    <w:p w:rsidR="00893584" w:rsidRDefault="00893584" w:rsidP="00E26F5B">
      <w:pPr>
        <w:pStyle w:val="NormalWeb"/>
        <w:shd w:val="clear" w:color="auto" w:fill="FFFFFF"/>
        <w:spacing w:before="120" w:beforeAutospacing="0" w:after="120" w:afterAutospacing="0"/>
        <w:ind w:left="709"/>
        <w:jc w:val="both"/>
        <w:rPr>
          <w:noProof/>
        </w:rPr>
      </w:pPr>
      <w:r w:rsidRPr="00082996">
        <w:rPr>
          <w:noProof/>
        </w:rPr>
        <w:t>Exemple d’informations : le détail des commandes, le chiffre d’affaire réalisé, le stock disponible par produit,</w:t>
      </w:r>
      <w:r>
        <w:rPr>
          <w:noProof/>
        </w:rPr>
        <w:t xml:space="preserve"> le nombre d’heures de travail par salarié…</w:t>
      </w:r>
    </w:p>
    <w:p w:rsidR="00893584" w:rsidRPr="00082996" w:rsidRDefault="00893584" w:rsidP="00E26F5B">
      <w:pPr>
        <w:pStyle w:val="NormalWeb"/>
        <w:shd w:val="clear" w:color="auto" w:fill="FFFFFF"/>
        <w:spacing w:before="120" w:beforeAutospacing="0" w:after="120" w:afterAutospacing="0"/>
        <w:ind w:left="709"/>
        <w:jc w:val="both"/>
        <w:rPr>
          <w:noProof/>
        </w:rPr>
      </w:pPr>
    </w:p>
    <w:p w:rsidR="00893584" w:rsidRPr="00AC00C7" w:rsidRDefault="00893584" w:rsidP="00E26F5B">
      <w:pPr>
        <w:pStyle w:val="NormalWeb"/>
        <w:numPr>
          <w:ilvl w:val="0"/>
          <w:numId w:val="26"/>
        </w:numPr>
        <w:shd w:val="clear" w:color="auto" w:fill="FFFFFF"/>
        <w:spacing w:before="120" w:beforeAutospacing="0" w:after="120" w:afterAutospacing="0"/>
        <w:ind w:left="709"/>
        <w:jc w:val="both"/>
        <w:rPr>
          <w:b/>
          <w:color w:val="000000"/>
        </w:rPr>
      </w:pPr>
      <w:r>
        <w:rPr>
          <w:b/>
        </w:rPr>
        <w:t>Expliquer</w:t>
      </w:r>
      <w:r w:rsidRPr="00AC00C7">
        <w:rPr>
          <w:b/>
        </w:rPr>
        <w:t xml:space="preserve"> pourquoi le choix de la structure choisie est celle d’une entreprise</w:t>
      </w:r>
      <w:r>
        <w:rPr>
          <w:b/>
        </w:rPr>
        <w:t>.</w:t>
      </w:r>
    </w:p>
    <w:p w:rsidR="00893584" w:rsidRPr="00277A93" w:rsidRDefault="00893584" w:rsidP="00E26F5B">
      <w:pPr>
        <w:pStyle w:val="NormalWeb"/>
        <w:shd w:val="clear" w:color="auto" w:fill="FFFFFF"/>
        <w:spacing w:before="120" w:beforeAutospacing="0" w:after="120" w:afterAutospacing="0"/>
        <w:ind w:left="709"/>
        <w:jc w:val="both"/>
        <w:rPr>
          <w:color w:val="000000"/>
          <w:szCs w:val="22"/>
          <w:lang w:eastAsia="en-US"/>
        </w:rPr>
      </w:pPr>
      <w:r w:rsidRPr="00277A93">
        <w:rPr>
          <w:color w:val="000000"/>
          <w:szCs w:val="22"/>
          <w:lang w:eastAsia="en-US"/>
        </w:rPr>
        <w:t>L’organisation Brousse Vergez souhaite réaliser un profit dans le cadre de son activité. La structure de l’entreprise est la mieux adaptée pour une organisation à but lucratif</w:t>
      </w:r>
      <w:r>
        <w:rPr>
          <w:color w:val="000000"/>
          <w:szCs w:val="22"/>
          <w:lang w:eastAsia="en-US"/>
        </w:rPr>
        <w:t xml:space="preserve"> car elle permet de répartir ce profit.</w:t>
      </w:r>
    </w:p>
    <w:p w:rsidR="00893584" w:rsidRDefault="00893584" w:rsidP="00E26F5B">
      <w:pPr>
        <w:pStyle w:val="NormalWeb"/>
        <w:shd w:val="clear" w:color="auto" w:fill="FFFFFF"/>
        <w:spacing w:before="120" w:beforeAutospacing="0" w:after="120" w:afterAutospacing="0"/>
        <w:jc w:val="both"/>
        <w:rPr>
          <w:color w:val="000000"/>
        </w:rPr>
      </w:pPr>
    </w:p>
    <w:p w:rsidR="00893584" w:rsidRPr="00AF248F" w:rsidRDefault="00893584" w:rsidP="00E26F5B">
      <w:pPr>
        <w:pStyle w:val="NormalWeb"/>
        <w:shd w:val="clear" w:color="auto" w:fill="FFFFFF"/>
        <w:spacing w:before="120" w:beforeAutospacing="0" w:after="120" w:afterAutospacing="0"/>
        <w:jc w:val="both"/>
        <w:rPr>
          <w:color w:val="000000"/>
        </w:rPr>
      </w:pPr>
    </w:p>
    <w:p w:rsidR="00893584" w:rsidRPr="00820E5F" w:rsidRDefault="00893584" w:rsidP="00E26F5B">
      <w:pPr>
        <w:pStyle w:val="ListParagraph"/>
        <w:numPr>
          <w:ilvl w:val="0"/>
          <w:numId w:val="11"/>
        </w:numPr>
        <w:tabs>
          <w:tab w:val="left" w:pos="1019"/>
        </w:tabs>
        <w:rPr>
          <w:rFonts w:ascii="Times New Roman" w:hAnsi="Times New Roman"/>
          <w:b/>
          <w:color w:val="000000"/>
          <w:sz w:val="28"/>
          <w:szCs w:val="24"/>
          <w:u w:val="single"/>
          <w:lang w:eastAsia="fr-FR"/>
        </w:rPr>
      </w:pPr>
      <w:r w:rsidRPr="00820E5F">
        <w:rPr>
          <w:rFonts w:ascii="Times New Roman" w:hAnsi="Times New Roman"/>
          <w:b/>
          <w:color w:val="000000"/>
          <w:sz w:val="28"/>
          <w:szCs w:val="24"/>
          <w:u w:val="single"/>
          <w:lang w:eastAsia="fr-FR"/>
        </w:rPr>
        <w:t>Les caractéristiques de l’organisation</w:t>
      </w:r>
      <w:r>
        <w:rPr>
          <w:rFonts w:ascii="Times New Roman" w:hAnsi="Times New Roman"/>
          <w:b/>
          <w:color w:val="000000"/>
          <w:sz w:val="28"/>
          <w:szCs w:val="24"/>
          <w:u w:val="single"/>
          <w:lang w:eastAsia="fr-FR"/>
        </w:rPr>
        <w:t xml:space="preserve"> </w:t>
      </w:r>
      <w:r w:rsidRPr="001B7246">
        <w:rPr>
          <w:rFonts w:ascii="Times New Roman" w:hAnsi="Times New Roman"/>
          <w:b/>
          <w:color w:val="000000"/>
          <w:sz w:val="28"/>
          <w:szCs w:val="24"/>
          <w:u w:val="single"/>
          <w:lang w:eastAsia="fr-FR"/>
        </w:rPr>
        <w:t>(annexes 3-4-5)</w:t>
      </w:r>
    </w:p>
    <w:p w:rsidR="00893584" w:rsidRDefault="00893584" w:rsidP="00E26F5B">
      <w:pPr>
        <w:pStyle w:val="ListParagraph"/>
        <w:tabs>
          <w:tab w:val="left" w:pos="1019"/>
        </w:tabs>
        <w:rPr>
          <w:b/>
          <w:color w:val="000000"/>
          <w:sz w:val="28"/>
          <w:u w:val="single"/>
        </w:rPr>
      </w:pPr>
    </w:p>
    <w:p w:rsidR="00893584" w:rsidRPr="0015062A" w:rsidRDefault="00893584" w:rsidP="00E26F5B">
      <w:pPr>
        <w:pStyle w:val="NormalWeb"/>
        <w:numPr>
          <w:ilvl w:val="0"/>
          <w:numId w:val="27"/>
        </w:numPr>
        <w:shd w:val="clear" w:color="auto" w:fill="FFFFFF"/>
        <w:spacing w:before="120" w:beforeAutospacing="0" w:after="120" w:afterAutospacing="0"/>
        <w:ind w:left="709"/>
        <w:rPr>
          <w:b/>
          <w:color w:val="000000"/>
        </w:rPr>
      </w:pPr>
      <w:r>
        <w:rPr>
          <w:b/>
        </w:rPr>
        <w:t>Présenter</w:t>
      </w:r>
      <w:r w:rsidRPr="0015062A">
        <w:rPr>
          <w:b/>
        </w:rPr>
        <w:t xml:space="preserve"> de manière structurée, les différentes ressources </w:t>
      </w:r>
      <w:r w:rsidRPr="0015062A">
        <w:rPr>
          <w:b/>
          <w:color w:val="000000"/>
          <w:szCs w:val="22"/>
          <w:lang w:eastAsia="en-US"/>
        </w:rPr>
        <w:t xml:space="preserve">mobilisées dans le cadre de l’activité de </w:t>
      </w:r>
      <w:r w:rsidRPr="0015062A">
        <w:rPr>
          <w:b/>
        </w:rPr>
        <w:t>la société Brousse Vergez</w:t>
      </w:r>
      <w:r>
        <w:rPr>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7616"/>
      </w:tblGrid>
      <w:tr w:rsidR="00893584" w:rsidRPr="00CF1BA4" w:rsidTr="00FF4A5C">
        <w:trPr>
          <w:trHeight w:val="552"/>
          <w:jc w:val="center"/>
        </w:trPr>
        <w:tc>
          <w:tcPr>
            <w:tcW w:w="1668" w:type="dxa"/>
            <w:tcBorders>
              <w:top w:val="single" w:sz="4" w:space="0" w:color="auto"/>
              <w:bottom w:val="single" w:sz="4" w:space="0" w:color="auto"/>
            </w:tcBorders>
          </w:tcPr>
          <w:p w:rsidR="00893584" w:rsidRPr="00CF1BA4" w:rsidRDefault="00893584" w:rsidP="00FF4A5C">
            <w:pPr>
              <w:spacing w:after="0"/>
              <w:rPr>
                <w:rFonts w:ascii="Times New Roman" w:hAnsi="Times New Roman"/>
                <w:b/>
                <w:color w:val="000000"/>
                <w:sz w:val="24"/>
              </w:rPr>
            </w:pPr>
            <w:r w:rsidRPr="00CF1BA4">
              <w:rPr>
                <w:rFonts w:ascii="Times New Roman" w:hAnsi="Times New Roman"/>
                <w:b/>
                <w:color w:val="000000"/>
                <w:sz w:val="24"/>
              </w:rPr>
              <w:t>Ressources matérielles</w:t>
            </w:r>
          </w:p>
        </w:tc>
        <w:tc>
          <w:tcPr>
            <w:tcW w:w="7616" w:type="dxa"/>
            <w:tcBorders>
              <w:top w:val="single" w:sz="4" w:space="0" w:color="auto"/>
              <w:bottom w:val="single" w:sz="4" w:space="0" w:color="auto"/>
            </w:tcBorders>
            <w:vAlign w:val="center"/>
          </w:tcPr>
          <w:p w:rsidR="00893584" w:rsidRPr="00CF1BA4" w:rsidRDefault="00893584" w:rsidP="00FF4A5C">
            <w:pPr>
              <w:spacing w:after="0"/>
              <w:rPr>
                <w:rFonts w:ascii="Times New Roman" w:hAnsi="Times New Roman"/>
                <w:color w:val="000000"/>
                <w:sz w:val="24"/>
              </w:rPr>
            </w:pPr>
            <w:r w:rsidRPr="00CF1BA4">
              <w:rPr>
                <w:rFonts w:ascii="Times New Roman" w:hAnsi="Times New Roman"/>
                <w:color w:val="000000"/>
                <w:sz w:val="24"/>
              </w:rPr>
              <w:t>Entrepôts, ordinateurs…</w:t>
            </w:r>
          </w:p>
        </w:tc>
      </w:tr>
      <w:tr w:rsidR="00893584" w:rsidRPr="00CF1BA4" w:rsidTr="00FF4A5C">
        <w:trPr>
          <w:trHeight w:val="552"/>
          <w:jc w:val="center"/>
        </w:trPr>
        <w:tc>
          <w:tcPr>
            <w:tcW w:w="1668" w:type="dxa"/>
            <w:tcBorders>
              <w:top w:val="single" w:sz="4" w:space="0" w:color="auto"/>
              <w:bottom w:val="single" w:sz="4" w:space="0" w:color="auto"/>
            </w:tcBorders>
          </w:tcPr>
          <w:p w:rsidR="00893584" w:rsidRPr="00CF1BA4" w:rsidRDefault="00893584" w:rsidP="00FF4A5C">
            <w:pPr>
              <w:spacing w:after="0"/>
              <w:rPr>
                <w:rFonts w:ascii="Times New Roman" w:hAnsi="Times New Roman"/>
                <w:b/>
                <w:color w:val="000000"/>
                <w:sz w:val="24"/>
              </w:rPr>
            </w:pPr>
            <w:r w:rsidRPr="00CF1BA4">
              <w:rPr>
                <w:rFonts w:ascii="Times New Roman" w:hAnsi="Times New Roman"/>
                <w:b/>
                <w:color w:val="000000"/>
                <w:sz w:val="24"/>
              </w:rPr>
              <w:t>Ressources immatérielles</w:t>
            </w:r>
          </w:p>
        </w:tc>
        <w:tc>
          <w:tcPr>
            <w:tcW w:w="7616" w:type="dxa"/>
            <w:tcBorders>
              <w:top w:val="single" w:sz="4" w:space="0" w:color="auto"/>
              <w:bottom w:val="single" w:sz="4" w:space="0" w:color="auto"/>
            </w:tcBorders>
            <w:vAlign w:val="center"/>
          </w:tcPr>
          <w:p w:rsidR="00893584" w:rsidRPr="00CF1BA4" w:rsidRDefault="00893584" w:rsidP="00FF4A5C">
            <w:pPr>
              <w:spacing w:after="0"/>
              <w:rPr>
                <w:rFonts w:ascii="Times New Roman" w:hAnsi="Times New Roman"/>
                <w:color w:val="000000"/>
                <w:sz w:val="24"/>
              </w:rPr>
            </w:pPr>
            <w:r w:rsidRPr="00CF1BA4">
              <w:rPr>
                <w:rFonts w:ascii="Times New Roman" w:hAnsi="Times New Roman"/>
                <w:color w:val="000000"/>
                <w:sz w:val="24"/>
              </w:rPr>
              <w:t>Marques, …</w:t>
            </w:r>
          </w:p>
        </w:tc>
      </w:tr>
      <w:tr w:rsidR="00893584" w:rsidRPr="00CF1BA4" w:rsidTr="00FF4A5C">
        <w:trPr>
          <w:trHeight w:val="552"/>
          <w:jc w:val="center"/>
        </w:trPr>
        <w:tc>
          <w:tcPr>
            <w:tcW w:w="1668" w:type="dxa"/>
            <w:tcBorders>
              <w:top w:val="single" w:sz="4" w:space="0" w:color="auto"/>
              <w:bottom w:val="single" w:sz="4" w:space="0" w:color="auto"/>
            </w:tcBorders>
          </w:tcPr>
          <w:p w:rsidR="00893584" w:rsidRPr="00CF1BA4" w:rsidRDefault="00893584" w:rsidP="00FF4A5C">
            <w:pPr>
              <w:spacing w:after="0"/>
              <w:rPr>
                <w:rFonts w:ascii="Times New Roman" w:hAnsi="Times New Roman"/>
                <w:b/>
                <w:color w:val="000000"/>
                <w:sz w:val="24"/>
              </w:rPr>
            </w:pPr>
            <w:r w:rsidRPr="00CF1BA4">
              <w:rPr>
                <w:rFonts w:ascii="Times New Roman" w:hAnsi="Times New Roman"/>
                <w:b/>
                <w:color w:val="000000"/>
                <w:sz w:val="24"/>
              </w:rPr>
              <w:t xml:space="preserve">Ressources financières </w:t>
            </w:r>
          </w:p>
        </w:tc>
        <w:tc>
          <w:tcPr>
            <w:tcW w:w="7616" w:type="dxa"/>
            <w:tcBorders>
              <w:top w:val="single" w:sz="4" w:space="0" w:color="auto"/>
              <w:bottom w:val="single" w:sz="4" w:space="0" w:color="auto"/>
            </w:tcBorders>
            <w:vAlign w:val="center"/>
          </w:tcPr>
          <w:p w:rsidR="00893584" w:rsidRPr="00CF1BA4" w:rsidRDefault="00893584" w:rsidP="00FF4A5C">
            <w:pPr>
              <w:spacing w:after="0"/>
              <w:rPr>
                <w:rFonts w:ascii="Times New Roman" w:hAnsi="Times New Roman"/>
                <w:color w:val="000000"/>
                <w:sz w:val="24"/>
              </w:rPr>
            </w:pPr>
            <w:r w:rsidRPr="00CF1BA4">
              <w:rPr>
                <w:rFonts w:ascii="Times New Roman" w:hAnsi="Times New Roman"/>
                <w:color w:val="000000"/>
                <w:sz w:val="24"/>
              </w:rPr>
              <w:t>Capital de 300 000 € ….</w:t>
            </w:r>
          </w:p>
        </w:tc>
      </w:tr>
      <w:tr w:rsidR="00893584" w:rsidRPr="00CF1BA4" w:rsidTr="00FF4A5C">
        <w:trPr>
          <w:trHeight w:val="708"/>
          <w:jc w:val="center"/>
        </w:trPr>
        <w:tc>
          <w:tcPr>
            <w:tcW w:w="1668" w:type="dxa"/>
            <w:tcBorders>
              <w:top w:val="single" w:sz="4" w:space="0" w:color="auto"/>
              <w:bottom w:val="single" w:sz="4" w:space="0" w:color="auto"/>
            </w:tcBorders>
          </w:tcPr>
          <w:p w:rsidR="00893584" w:rsidRPr="00CF1BA4" w:rsidRDefault="00893584" w:rsidP="00FF4A5C">
            <w:pPr>
              <w:spacing w:after="0"/>
              <w:rPr>
                <w:rFonts w:ascii="Times New Roman" w:hAnsi="Times New Roman"/>
                <w:b/>
                <w:color w:val="000000"/>
                <w:sz w:val="24"/>
              </w:rPr>
            </w:pPr>
            <w:r w:rsidRPr="00CF1BA4">
              <w:rPr>
                <w:rFonts w:ascii="Times New Roman" w:hAnsi="Times New Roman"/>
                <w:b/>
                <w:color w:val="000000"/>
                <w:sz w:val="24"/>
              </w:rPr>
              <w:t>Ressources humaines</w:t>
            </w:r>
          </w:p>
        </w:tc>
        <w:tc>
          <w:tcPr>
            <w:tcW w:w="7616" w:type="dxa"/>
            <w:tcBorders>
              <w:top w:val="single" w:sz="4" w:space="0" w:color="auto"/>
              <w:bottom w:val="single" w:sz="4" w:space="0" w:color="auto"/>
            </w:tcBorders>
            <w:vAlign w:val="center"/>
          </w:tcPr>
          <w:p w:rsidR="00893584" w:rsidRPr="00CF1BA4" w:rsidRDefault="00893584" w:rsidP="00FF4A5C">
            <w:pPr>
              <w:spacing w:after="0"/>
              <w:rPr>
                <w:rFonts w:ascii="Times New Roman" w:hAnsi="Times New Roman"/>
                <w:color w:val="000000"/>
                <w:sz w:val="24"/>
              </w:rPr>
            </w:pPr>
            <w:r w:rsidRPr="00CF1BA4">
              <w:rPr>
                <w:rFonts w:ascii="Times New Roman" w:hAnsi="Times New Roman"/>
                <w:color w:val="000000"/>
                <w:sz w:val="24"/>
              </w:rPr>
              <w:t>Une vingtaine de collaborateurs…</w:t>
            </w:r>
          </w:p>
        </w:tc>
      </w:tr>
    </w:tbl>
    <w:p w:rsidR="00893584" w:rsidRPr="0015062A" w:rsidRDefault="00893584" w:rsidP="00E26F5B">
      <w:pPr>
        <w:pStyle w:val="NormalWeb"/>
        <w:shd w:val="clear" w:color="auto" w:fill="FFFFFF"/>
        <w:spacing w:before="120" w:beforeAutospacing="0" w:after="120" w:afterAutospacing="0"/>
        <w:rPr>
          <w:b/>
          <w:color w:val="000000"/>
        </w:rPr>
      </w:pPr>
    </w:p>
    <w:p w:rsidR="00893584" w:rsidRDefault="00893584" w:rsidP="00E26F5B">
      <w:pPr>
        <w:pStyle w:val="NormalWeb"/>
        <w:numPr>
          <w:ilvl w:val="0"/>
          <w:numId w:val="27"/>
        </w:numPr>
        <w:shd w:val="clear" w:color="auto" w:fill="FFFFFF"/>
        <w:spacing w:before="120" w:beforeAutospacing="0" w:after="120" w:afterAutospacing="0"/>
        <w:ind w:left="709"/>
        <w:rPr>
          <w:b/>
          <w:color w:val="000000"/>
        </w:rPr>
      </w:pPr>
      <w:r w:rsidRPr="0015062A">
        <w:rPr>
          <w:b/>
          <w:color w:val="000000"/>
        </w:rPr>
        <w:t xml:space="preserve">Quelle est </w:t>
      </w:r>
      <w:r w:rsidRPr="0015062A">
        <w:rPr>
          <w:b/>
        </w:rPr>
        <w:t xml:space="preserve">la nature de </w:t>
      </w:r>
      <w:r w:rsidRPr="0015062A">
        <w:rPr>
          <w:b/>
          <w:color w:val="000000"/>
        </w:rPr>
        <w:t xml:space="preserve">l’activité </w:t>
      </w:r>
      <w:r w:rsidRPr="0015062A">
        <w:rPr>
          <w:b/>
          <w:color w:val="000000"/>
          <w:szCs w:val="22"/>
          <w:lang w:eastAsia="en-US"/>
        </w:rPr>
        <w:t xml:space="preserve">de </w:t>
      </w:r>
      <w:r w:rsidRPr="0015062A">
        <w:rPr>
          <w:b/>
        </w:rPr>
        <w:t>la société Brousse Vergez </w:t>
      </w:r>
      <w:r w:rsidRPr="0015062A">
        <w:rPr>
          <w:b/>
          <w:color w:val="000000"/>
          <w:szCs w:val="22"/>
          <w:lang w:eastAsia="en-US"/>
        </w:rPr>
        <w:t>?</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L’ activité de </w:t>
      </w:r>
      <w:r w:rsidRPr="00453834">
        <w:rPr>
          <w:color w:val="000000"/>
          <w:szCs w:val="22"/>
          <w:lang w:eastAsia="en-US"/>
        </w:rPr>
        <w:t>la société Brousse Vergez</w:t>
      </w:r>
      <w:r w:rsidRPr="0015062A">
        <w:rPr>
          <w:b/>
        </w:rPr>
        <w:t> </w:t>
      </w:r>
      <w:r>
        <w:rPr>
          <w:color w:val="000000"/>
          <w:szCs w:val="22"/>
          <w:lang w:eastAsia="en-US"/>
        </w:rPr>
        <w:t>est « </w:t>
      </w:r>
      <w:r w:rsidRPr="009E234F">
        <w:rPr>
          <w:color w:val="000000"/>
          <w:szCs w:val="22"/>
          <w:lang w:eastAsia="en-US"/>
        </w:rPr>
        <w:t>L’importation, l’exportation, le conditionnement et le négoce d’agrumes, fruits et légumes qu’ils soient frais, secs en conserve ou préparés sous toutes leurs formes, toute activité d’importation, d’exportation ou de négoce de produits alimentaires, participation de la société par tous moyens directement ou indirectement dans toutes opérations pouvant se rattacher à son objet.</w:t>
      </w:r>
      <w:r>
        <w:rPr>
          <w:color w:val="000000"/>
          <w:szCs w:val="22"/>
          <w:lang w:eastAsia="en-US"/>
        </w:rPr>
        <w:t xml:space="preserve"> ».  </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Il s’agit donc d’une activité commerciale. Elle achète des marchandises pour les revendre sans les transformer.</w:t>
      </w:r>
    </w:p>
    <w:p w:rsidR="00893584" w:rsidRPr="009E234F"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Pr="00421556" w:rsidRDefault="00893584" w:rsidP="00E26F5B">
      <w:pPr>
        <w:pStyle w:val="NormalWeb"/>
        <w:numPr>
          <w:ilvl w:val="0"/>
          <w:numId w:val="27"/>
        </w:numPr>
        <w:shd w:val="clear" w:color="auto" w:fill="FFFFFF"/>
        <w:spacing w:before="120" w:beforeAutospacing="0" w:after="120" w:afterAutospacing="0"/>
        <w:ind w:left="709"/>
        <w:rPr>
          <w:b/>
          <w:color w:val="000000"/>
        </w:rPr>
      </w:pPr>
      <w:r w:rsidRPr="0015062A">
        <w:rPr>
          <w:b/>
          <w:color w:val="000000"/>
        </w:rPr>
        <w:t xml:space="preserve">Quels sont les produits vendus par </w:t>
      </w:r>
      <w:r w:rsidRPr="0015062A">
        <w:rPr>
          <w:b/>
        </w:rPr>
        <w:t>la société Brousse Vergez </w:t>
      </w:r>
      <w:r w:rsidRPr="0015062A">
        <w:rPr>
          <w:b/>
          <w:color w:val="000000"/>
          <w:szCs w:val="22"/>
          <w:lang w:eastAsia="en-US"/>
        </w:rPr>
        <w:t>?</w:t>
      </w:r>
    </w:p>
    <w:p w:rsidR="00893584" w:rsidRDefault="00893584" w:rsidP="00E26F5B">
      <w:pPr>
        <w:pStyle w:val="NormalWeb"/>
        <w:shd w:val="clear" w:color="auto" w:fill="FFFFFF"/>
        <w:spacing w:before="120" w:beforeAutospacing="0" w:after="120" w:afterAutospacing="0"/>
        <w:ind w:left="709"/>
        <w:rPr>
          <w:color w:val="000000"/>
          <w:szCs w:val="22"/>
          <w:lang w:eastAsia="en-US"/>
        </w:rPr>
      </w:pPr>
      <w:r w:rsidRPr="00421556">
        <w:rPr>
          <w:color w:val="000000"/>
          <w:szCs w:val="22"/>
          <w:lang w:eastAsia="en-US"/>
        </w:rPr>
        <w:t>Les produits vendus sont des fruits secs, des conserves de fruits et des compositions de fruits secs.</w:t>
      </w:r>
    </w:p>
    <w:p w:rsidR="00893584" w:rsidRPr="00421556" w:rsidRDefault="00893584" w:rsidP="00E26F5B">
      <w:pPr>
        <w:pStyle w:val="NormalWeb"/>
        <w:shd w:val="clear" w:color="auto" w:fill="FFFFFF"/>
        <w:spacing w:before="120" w:beforeAutospacing="0" w:after="120" w:afterAutospacing="0"/>
        <w:ind w:left="709"/>
        <w:rPr>
          <w:color w:val="000000"/>
          <w:szCs w:val="22"/>
          <w:lang w:eastAsia="en-US"/>
        </w:rPr>
      </w:pPr>
    </w:p>
    <w:p w:rsidR="00893584" w:rsidRPr="00453834" w:rsidRDefault="00893584" w:rsidP="00E26F5B">
      <w:pPr>
        <w:pStyle w:val="NormalWeb"/>
        <w:numPr>
          <w:ilvl w:val="0"/>
          <w:numId w:val="27"/>
        </w:numPr>
        <w:shd w:val="clear" w:color="auto" w:fill="FFFFFF"/>
        <w:spacing w:before="120" w:beforeAutospacing="0" w:after="120" w:afterAutospacing="0"/>
        <w:ind w:left="709"/>
        <w:rPr>
          <w:b/>
          <w:color w:val="000000"/>
        </w:rPr>
      </w:pPr>
      <w:r>
        <w:rPr>
          <w:b/>
          <w:color w:val="000000"/>
        </w:rPr>
        <w:t>Qui</w:t>
      </w:r>
      <w:r w:rsidRPr="0015062A">
        <w:rPr>
          <w:b/>
          <w:color w:val="000000"/>
        </w:rPr>
        <w:t xml:space="preserve"> sont les clients de </w:t>
      </w:r>
      <w:r w:rsidRPr="0015062A">
        <w:rPr>
          <w:b/>
        </w:rPr>
        <w:t>la société Brousse Vergez </w:t>
      </w:r>
      <w:r w:rsidRPr="0015062A">
        <w:rPr>
          <w:b/>
          <w:color w:val="000000"/>
          <w:szCs w:val="22"/>
          <w:lang w:eastAsia="en-US"/>
        </w:rPr>
        <w:t>?</w:t>
      </w:r>
    </w:p>
    <w:p w:rsidR="00893584" w:rsidRDefault="00893584" w:rsidP="00E26F5B">
      <w:pPr>
        <w:pStyle w:val="NormalWeb"/>
        <w:shd w:val="clear" w:color="auto" w:fill="FFFFFF"/>
        <w:spacing w:before="120" w:beforeAutospacing="0" w:after="120" w:afterAutospacing="0"/>
        <w:ind w:left="709"/>
        <w:jc w:val="both"/>
        <w:rPr>
          <w:color w:val="000000"/>
          <w:szCs w:val="22"/>
          <w:lang w:eastAsia="en-US"/>
        </w:rPr>
      </w:pPr>
      <w:r w:rsidRPr="00421556">
        <w:rPr>
          <w:color w:val="000000"/>
          <w:szCs w:val="22"/>
          <w:lang w:eastAsia="en-US"/>
        </w:rPr>
        <w:t>Les clients sont dif</w:t>
      </w:r>
      <w:r>
        <w:rPr>
          <w:color w:val="000000"/>
          <w:szCs w:val="22"/>
          <w:lang w:eastAsia="en-US"/>
        </w:rPr>
        <w:t xml:space="preserve">férents selon le produit vendu. </w:t>
      </w:r>
      <w:r w:rsidRPr="00421556">
        <w:rPr>
          <w:color w:val="000000"/>
          <w:szCs w:val="22"/>
          <w:lang w:eastAsia="en-US"/>
        </w:rPr>
        <w:t xml:space="preserve">Les fruits </w:t>
      </w:r>
      <w:r>
        <w:rPr>
          <w:color w:val="000000"/>
          <w:szCs w:val="22"/>
          <w:lang w:eastAsia="en-US"/>
        </w:rPr>
        <w:t>secs s’adressent aux Grandes et Moyennes S</w:t>
      </w:r>
      <w:r w:rsidRPr="00421556">
        <w:rPr>
          <w:color w:val="000000"/>
          <w:szCs w:val="22"/>
          <w:lang w:eastAsia="en-US"/>
        </w:rPr>
        <w:t>urfaces, grossistes et industriels.</w:t>
      </w:r>
      <w:r>
        <w:rPr>
          <w:color w:val="000000"/>
          <w:szCs w:val="22"/>
          <w:lang w:eastAsia="en-US"/>
        </w:rPr>
        <w:t xml:space="preserve"> </w:t>
      </w:r>
      <w:r w:rsidRPr="00421556">
        <w:rPr>
          <w:color w:val="000000"/>
          <w:szCs w:val="22"/>
          <w:lang w:eastAsia="en-US"/>
        </w:rPr>
        <w:t xml:space="preserve">Les </w:t>
      </w:r>
      <w:r>
        <w:rPr>
          <w:color w:val="000000"/>
          <w:szCs w:val="22"/>
          <w:lang w:eastAsia="en-US"/>
        </w:rPr>
        <w:t xml:space="preserve">conserves des fruits répondent aux besoins des boulangers pâtissiers et des industriels de la restauration. Les </w:t>
      </w:r>
      <w:r w:rsidRPr="00421556">
        <w:rPr>
          <w:color w:val="000000"/>
          <w:szCs w:val="22"/>
          <w:lang w:eastAsia="en-US"/>
        </w:rPr>
        <w:t>compositions de fruits secs</w:t>
      </w:r>
      <w:r>
        <w:rPr>
          <w:color w:val="000000"/>
          <w:szCs w:val="22"/>
          <w:lang w:eastAsia="en-US"/>
        </w:rPr>
        <w:t xml:space="preserve"> sont vendus Grandes et Moyennes S</w:t>
      </w:r>
      <w:r w:rsidRPr="00421556">
        <w:rPr>
          <w:color w:val="000000"/>
          <w:szCs w:val="22"/>
          <w:lang w:eastAsia="en-US"/>
        </w:rPr>
        <w:t>urfaces</w:t>
      </w:r>
      <w:r>
        <w:rPr>
          <w:color w:val="000000"/>
          <w:szCs w:val="22"/>
          <w:lang w:eastAsia="en-US"/>
        </w:rPr>
        <w:t xml:space="preserve"> et à l’épicerie fine.</w:t>
      </w:r>
    </w:p>
    <w:p w:rsidR="00893584" w:rsidRPr="00421556" w:rsidRDefault="00893584" w:rsidP="00E26F5B">
      <w:pPr>
        <w:pStyle w:val="NormalWeb"/>
        <w:shd w:val="clear" w:color="auto" w:fill="FFFFFF"/>
        <w:spacing w:before="120" w:beforeAutospacing="0" w:after="120" w:afterAutospacing="0"/>
        <w:ind w:left="709"/>
        <w:jc w:val="both"/>
        <w:rPr>
          <w:color w:val="000000"/>
          <w:szCs w:val="22"/>
          <w:lang w:eastAsia="en-US"/>
        </w:rPr>
      </w:pPr>
    </w:p>
    <w:p w:rsidR="00893584" w:rsidRPr="00421556" w:rsidRDefault="00893584" w:rsidP="00E26F5B">
      <w:pPr>
        <w:pStyle w:val="NormalWeb"/>
        <w:numPr>
          <w:ilvl w:val="0"/>
          <w:numId w:val="27"/>
        </w:numPr>
        <w:shd w:val="clear" w:color="auto" w:fill="FFFFFF"/>
        <w:spacing w:before="120" w:beforeAutospacing="0" w:after="120" w:afterAutospacing="0"/>
        <w:ind w:left="709"/>
        <w:rPr>
          <w:b/>
          <w:color w:val="000000"/>
        </w:rPr>
      </w:pPr>
      <w:r w:rsidRPr="0015062A">
        <w:rPr>
          <w:b/>
          <w:color w:val="000000"/>
          <w:szCs w:val="22"/>
          <w:lang w:eastAsia="en-US"/>
        </w:rPr>
        <w:t xml:space="preserve">Quelle est la différence entre </w:t>
      </w:r>
      <w:r>
        <w:rPr>
          <w:b/>
          <w:color w:val="000000"/>
          <w:szCs w:val="22"/>
          <w:lang w:eastAsia="en-US"/>
        </w:rPr>
        <w:t xml:space="preserve">une dénomination sociale </w:t>
      </w:r>
      <w:r w:rsidRPr="0015062A">
        <w:rPr>
          <w:b/>
          <w:color w:val="000000"/>
          <w:szCs w:val="22"/>
          <w:lang w:eastAsia="en-US"/>
        </w:rPr>
        <w:t xml:space="preserve">et </w:t>
      </w:r>
      <w:r>
        <w:rPr>
          <w:b/>
          <w:color w:val="000000"/>
          <w:szCs w:val="22"/>
          <w:lang w:eastAsia="en-US"/>
        </w:rPr>
        <w:t xml:space="preserve">une </w:t>
      </w:r>
      <w:r w:rsidRPr="00421556">
        <w:rPr>
          <w:b/>
          <w:color w:val="000000"/>
          <w:szCs w:val="22"/>
          <w:lang w:eastAsia="en-US"/>
        </w:rPr>
        <w:t>marque ?</w:t>
      </w:r>
    </w:p>
    <w:p w:rsidR="00893584" w:rsidRPr="008C1C74" w:rsidRDefault="00893584" w:rsidP="00E26F5B">
      <w:pPr>
        <w:pStyle w:val="NormalWeb"/>
        <w:shd w:val="clear" w:color="auto" w:fill="FFFFFF"/>
        <w:spacing w:before="120" w:beforeAutospacing="0" w:after="120" w:afterAutospacing="0"/>
        <w:ind w:left="709"/>
        <w:jc w:val="both"/>
        <w:rPr>
          <w:color w:val="000000"/>
          <w:szCs w:val="22"/>
          <w:lang w:eastAsia="en-US"/>
        </w:rPr>
      </w:pPr>
      <w:r w:rsidRPr="008C1C74">
        <w:rPr>
          <w:color w:val="000000"/>
          <w:szCs w:val="22"/>
          <w:lang w:eastAsia="en-US"/>
        </w:rPr>
        <w:t xml:space="preserve">La </w:t>
      </w:r>
      <w:r w:rsidRPr="008C1C74">
        <w:rPr>
          <w:b/>
          <w:bCs/>
          <w:color w:val="000000"/>
          <w:szCs w:val="22"/>
          <w:lang w:eastAsia="en-US"/>
        </w:rPr>
        <w:t>dénomination sociale</w:t>
      </w:r>
      <w:r w:rsidRPr="008C1C74">
        <w:rPr>
          <w:color w:val="000000"/>
          <w:szCs w:val="22"/>
          <w:lang w:eastAsia="en-US"/>
        </w:rPr>
        <w:t xml:space="preserve"> est un signe distinctif choisi par la société et a une fonction d’identification analogue à celle du nom patronymique pour les personnes physiques. Elle individualise dans la vie juridique d’une société qui bénéficie à ce titre d’un droit privatif sur sa dénomination sociale.</w:t>
      </w:r>
    </w:p>
    <w:p w:rsidR="00893584" w:rsidRPr="008C1C74" w:rsidRDefault="00893584" w:rsidP="00E26F5B">
      <w:pPr>
        <w:pStyle w:val="NormalWeb"/>
        <w:shd w:val="clear" w:color="auto" w:fill="FFFFFF"/>
        <w:spacing w:before="120" w:beforeAutospacing="0" w:after="120" w:afterAutospacing="0"/>
        <w:ind w:left="709"/>
        <w:jc w:val="both"/>
        <w:rPr>
          <w:color w:val="000000"/>
          <w:szCs w:val="22"/>
          <w:lang w:eastAsia="en-US"/>
        </w:rPr>
      </w:pPr>
      <w:r w:rsidRPr="008C1C74">
        <w:rPr>
          <w:color w:val="000000"/>
          <w:szCs w:val="22"/>
          <w:lang w:eastAsia="en-US"/>
        </w:rPr>
        <w:t>La</w:t>
      </w:r>
      <w:r w:rsidRPr="008C1C74">
        <w:rPr>
          <w:b/>
          <w:color w:val="000000"/>
          <w:szCs w:val="22"/>
          <w:lang w:eastAsia="en-US"/>
        </w:rPr>
        <w:t xml:space="preserve"> marque</w:t>
      </w:r>
      <w:r w:rsidRPr="008C1C74">
        <w:rPr>
          <w:color w:val="000000"/>
          <w:szCs w:val="22"/>
          <w:lang w:eastAsia="en-US"/>
        </w:rPr>
        <w:t>, a pour rôle de distinguer les produits et services de l’entrep</w:t>
      </w:r>
      <w:r>
        <w:rPr>
          <w:color w:val="000000"/>
          <w:szCs w:val="22"/>
          <w:lang w:eastAsia="en-US"/>
        </w:rPr>
        <w:t xml:space="preserve">rise de ceux de la concurrence </w:t>
      </w:r>
    </w:p>
    <w:p w:rsidR="00893584" w:rsidRPr="008C1C74" w:rsidRDefault="00893584" w:rsidP="00E26F5B">
      <w:pPr>
        <w:pStyle w:val="NormalWeb"/>
        <w:shd w:val="clear" w:color="auto" w:fill="FFFFFF"/>
        <w:spacing w:before="120" w:beforeAutospacing="0" w:after="120" w:afterAutospacing="0"/>
        <w:ind w:left="709"/>
        <w:jc w:val="both"/>
        <w:rPr>
          <w:color w:val="000000"/>
          <w:szCs w:val="22"/>
          <w:lang w:eastAsia="en-US"/>
        </w:rPr>
      </w:pPr>
      <w:r>
        <w:rPr>
          <w:color w:val="000000"/>
          <w:szCs w:val="22"/>
          <w:lang w:eastAsia="en-US"/>
        </w:rPr>
        <w:t xml:space="preserve">Une </w:t>
      </w:r>
      <w:r w:rsidRPr="008C1C74">
        <w:rPr>
          <w:color w:val="000000"/>
          <w:szCs w:val="22"/>
          <w:lang w:eastAsia="en-US"/>
        </w:rPr>
        <w:t>entreprise peut adopter le même s</w:t>
      </w:r>
      <w:r>
        <w:rPr>
          <w:color w:val="000000"/>
          <w:szCs w:val="22"/>
          <w:lang w:eastAsia="en-US"/>
        </w:rPr>
        <w:t xml:space="preserve">igne à titre </w:t>
      </w:r>
      <w:r w:rsidRPr="008C1C74">
        <w:rPr>
          <w:color w:val="000000"/>
          <w:szCs w:val="22"/>
          <w:lang w:eastAsia="en-US"/>
        </w:rPr>
        <w:t>de déno</w:t>
      </w:r>
      <w:r>
        <w:rPr>
          <w:color w:val="000000"/>
          <w:szCs w:val="22"/>
          <w:lang w:eastAsia="en-US"/>
        </w:rPr>
        <w:t>mination sociale et</w:t>
      </w:r>
      <w:r w:rsidRPr="008C1C74">
        <w:rPr>
          <w:color w:val="000000"/>
          <w:szCs w:val="22"/>
          <w:lang w:eastAsia="en-US"/>
        </w:rPr>
        <w:t> de marque</w:t>
      </w:r>
      <w:r>
        <w:rPr>
          <w:color w:val="000000"/>
          <w:szCs w:val="22"/>
          <w:lang w:eastAsia="en-US"/>
        </w:rPr>
        <w:t>.</w:t>
      </w:r>
    </w:p>
    <w:p w:rsidR="00893584" w:rsidRDefault="00893584" w:rsidP="00E26F5B">
      <w:pPr>
        <w:pStyle w:val="NormalWeb"/>
        <w:shd w:val="clear" w:color="auto" w:fill="FFFFFF"/>
        <w:spacing w:before="120" w:beforeAutospacing="0" w:after="120" w:afterAutospacing="0"/>
        <w:rPr>
          <w:b/>
          <w:color w:val="000000"/>
          <w:szCs w:val="22"/>
          <w:lang w:eastAsia="en-US"/>
        </w:rPr>
      </w:pPr>
    </w:p>
    <w:p w:rsidR="00893584" w:rsidRPr="00B07A47" w:rsidRDefault="00893584" w:rsidP="009B2941">
      <w:pPr>
        <w:pStyle w:val="NormalWeb"/>
        <w:shd w:val="clear" w:color="auto" w:fill="FFFFFF"/>
        <w:spacing w:before="120" w:beforeAutospacing="0" w:after="120" w:afterAutospacing="0"/>
        <w:ind w:firstLine="708"/>
        <w:rPr>
          <w:color w:val="000000"/>
        </w:rPr>
      </w:pPr>
      <w:r w:rsidRPr="00B07A47">
        <w:rPr>
          <w:color w:val="000000"/>
        </w:rPr>
        <w:t>La dénomination sociale est Brousse Vergez.</w:t>
      </w:r>
      <w:r>
        <w:rPr>
          <w:color w:val="000000"/>
        </w:rPr>
        <w:t xml:space="preserve"> </w:t>
      </w:r>
      <w:r w:rsidRPr="00B07A47">
        <w:rPr>
          <w:color w:val="000000"/>
        </w:rPr>
        <w:t>Une des marques de l’entreprise est Brover.</w:t>
      </w:r>
    </w:p>
    <w:p w:rsidR="00893584" w:rsidRDefault="00893584" w:rsidP="00E26F5B">
      <w:pPr>
        <w:rPr>
          <w:rStyle w:val="Hyperlink"/>
        </w:rPr>
      </w:pPr>
      <w:r>
        <w:fldChar w:fldCharType="begin"/>
      </w:r>
      <w:r>
        <w:instrText xml:space="preserve"> HYPERLINK "http://bases-marques.inpi.fr/Typo3_INPI_Marques/getPdf?idObjet=3682874_201236_fmark" \l "page=1" \o "Page 1" </w:instrText>
      </w:r>
      <w:r>
        <w:fldChar w:fldCharType="separate"/>
      </w:r>
    </w:p>
    <w:p w:rsidR="00893584" w:rsidRDefault="00893584" w:rsidP="00E26F5B">
      <w:pPr>
        <w:rPr>
          <w:rStyle w:val="Hyperlink"/>
        </w:rPr>
      </w:pPr>
      <w:r>
        <w:fldChar w:fldCharType="end"/>
      </w:r>
      <w:r>
        <w:rPr>
          <w:noProof/>
          <w:lang w:eastAsia="fr-FR"/>
        </w:rPr>
        <w:pict>
          <v:shape id="_x0000_i1029" type="#_x0000_t75" alt="Les Greffes des Tribunaux de Commerce" style="width:220.5pt;height:60pt;visibility:visible">
            <v:imagedata r:id="rId11" o:title=""/>
          </v:shape>
        </w:pict>
      </w:r>
      <w:r>
        <w:t xml:space="preserve">  Dénomination : BROUSSE VERGEZ</w:t>
      </w:r>
      <w:r>
        <w:fldChar w:fldCharType="begin"/>
      </w:r>
      <w:r>
        <w:instrText xml:space="preserve"> HYPERLINK "http://bases-marques.inpi.fr/Typo3_INPI_Marques/getPdf?idObjet=3682874_201236_fmark" \l "page=2" \o "Page 2" </w:instrText>
      </w:r>
      <w:r>
        <w:fldChar w:fldCharType="separate"/>
      </w:r>
    </w:p>
    <w:p w:rsidR="00893584" w:rsidRDefault="00893584" w:rsidP="00E26F5B">
      <w:r>
        <w:fldChar w:fldCharType="end"/>
      </w:r>
    </w:p>
    <w:p w:rsidR="00893584" w:rsidRDefault="00893584" w:rsidP="00E26F5B">
      <w:pPr>
        <w:rPr>
          <w:rFonts w:ascii="Arial" w:hAnsi="Arial" w:cs="Arial"/>
          <w:sz w:val="20"/>
          <w:szCs w:val="20"/>
        </w:rPr>
      </w:pPr>
      <w:bookmarkStart w:id="0" w:name="1"/>
      <w:bookmarkEnd w:id="0"/>
      <w:r>
        <w:rPr>
          <w:noProof/>
          <w:lang w:eastAsia="fr-FR"/>
        </w:rPr>
        <w:pict>
          <v:shape id="Image 4" o:spid="_x0000_i1030" type="#_x0000_t75" alt="logo INPI" style="width:95.25pt;height:52.5pt;visibility:visible">
            <v:imagedata r:id="rId12" o:title=""/>
          </v:shape>
        </w:pict>
      </w:r>
    </w:p>
    <w:p w:rsidR="0089358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893584" w:rsidRDefault="00893584" w:rsidP="00E26F5B">
      <w:pPr>
        <w:pBdr>
          <w:top w:val="single" w:sz="4" w:space="1" w:color="auto"/>
          <w:left w:val="single" w:sz="4" w:space="4" w:color="auto"/>
          <w:bottom w:val="single" w:sz="4" w:space="1" w:color="auto"/>
          <w:right w:val="single" w:sz="4" w:space="4" w:color="auto"/>
        </w:pBdr>
        <w:jc w:val="center"/>
      </w:pPr>
      <w:r>
        <w:rPr>
          <w:rFonts w:ascii="Arial" w:hAnsi="Arial" w:cs="Arial"/>
          <w:sz w:val="20"/>
          <w:szCs w:val="20"/>
        </w:rPr>
        <w:t>BOPI 09/47 - VOL. I</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75</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Publication des demandes d’enregistrement</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N° National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093682874</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Dépôt du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9 OCTOBRE 2009</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à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I.N.P.I. PARIS</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BROUSSE VERGEZ, SA, 9 RUE RABELAIS, BP 207, 13322</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MARSEILLE CEDEX 16,</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N° SIREN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347 770 000.</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Mandataire ou destinataire de la correspondance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BROUSSE VERGEZ, 9 RUE RABELAIS, BP 207, 13322 MARSEILLE</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CEDEX 16.</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Classe N° 29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Fruits et légumes conservés, congelés, séchés et</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cuits ; gelées, confitures, compotes ; conserves de viande ou de</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poisson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Classe N° 30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Miel, sirop de mélasse ; sel, moutarde ; vinaigre,</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sauces (condiments)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Classe N° 31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Fruits et légumes frais ; agrumes ; fourrages.</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Classes de produits ou services :</w:t>
      </w:r>
    </w:p>
    <w:p w:rsidR="00893584" w:rsidRPr="008C1C74" w:rsidRDefault="00893584" w:rsidP="00E26F5B">
      <w:pPr>
        <w:pBdr>
          <w:top w:val="single" w:sz="4" w:space="1" w:color="auto"/>
          <w:left w:val="single" w:sz="4" w:space="4" w:color="auto"/>
          <w:bottom w:val="single" w:sz="4" w:space="1" w:color="auto"/>
          <w:right w:val="single" w:sz="4" w:space="4" w:color="auto"/>
        </w:pBdr>
        <w:jc w:val="center"/>
        <w:rPr>
          <w:rFonts w:ascii="Arial" w:hAnsi="Arial" w:cs="Arial"/>
        </w:rPr>
      </w:pPr>
      <w:r w:rsidRPr="008C1C74">
        <w:rPr>
          <w:rFonts w:ascii="Arial" w:hAnsi="Arial" w:cs="Arial"/>
        </w:rPr>
        <w:t>29, 30, 31.</w:t>
      </w:r>
    </w:p>
    <w:p w:rsidR="00893584" w:rsidRDefault="00893584" w:rsidP="00E26F5B">
      <w:pPr>
        <w:pStyle w:val="NormalWeb"/>
        <w:shd w:val="clear" w:color="auto" w:fill="FFFFFF"/>
        <w:spacing w:before="120" w:beforeAutospacing="0" w:after="120" w:afterAutospacing="0"/>
        <w:rPr>
          <w:b/>
          <w:color w:val="000000"/>
        </w:rPr>
      </w:pPr>
    </w:p>
    <w:p w:rsidR="00893584" w:rsidRDefault="00893584" w:rsidP="00E26F5B">
      <w:pPr>
        <w:pStyle w:val="NormalWeb"/>
        <w:shd w:val="clear" w:color="auto" w:fill="FFFFFF"/>
        <w:spacing w:before="120" w:beforeAutospacing="0" w:after="120" w:afterAutospacing="0"/>
        <w:rPr>
          <w:b/>
          <w:color w:val="000000"/>
        </w:rPr>
      </w:pPr>
    </w:p>
    <w:p w:rsidR="00893584" w:rsidRDefault="00893584" w:rsidP="00E26F5B">
      <w:pPr>
        <w:pStyle w:val="NormalWeb"/>
        <w:shd w:val="clear" w:color="auto" w:fill="FFFFFF"/>
        <w:spacing w:before="120" w:beforeAutospacing="0" w:after="120" w:afterAutospacing="0"/>
        <w:rPr>
          <w:b/>
          <w:color w:val="000000"/>
        </w:rPr>
      </w:pPr>
    </w:p>
    <w:p w:rsidR="00893584" w:rsidRPr="0015062A" w:rsidRDefault="00893584" w:rsidP="00E26F5B">
      <w:pPr>
        <w:pStyle w:val="NormalWeb"/>
        <w:shd w:val="clear" w:color="auto" w:fill="FFFFFF"/>
        <w:spacing w:before="120" w:beforeAutospacing="0" w:after="120" w:afterAutospacing="0"/>
        <w:rPr>
          <w:b/>
          <w:color w:val="000000"/>
        </w:rPr>
      </w:pPr>
    </w:p>
    <w:p w:rsidR="00893584" w:rsidRPr="007A2934" w:rsidRDefault="00893584" w:rsidP="00E26F5B">
      <w:pPr>
        <w:pStyle w:val="NormalWeb"/>
        <w:numPr>
          <w:ilvl w:val="0"/>
          <w:numId w:val="27"/>
        </w:numPr>
        <w:shd w:val="clear" w:color="auto" w:fill="FFFFFF"/>
        <w:spacing w:before="120" w:beforeAutospacing="0" w:after="120" w:afterAutospacing="0"/>
        <w:ind w:left="709"/>
        <w:rPr>
          <w:b/>
          <w:color w:val="000000"/>
        </w:rPr>
      </w:pPr>
      <w:r w:rsidRPr="0015062A">
        <w:rPr>
          <w:b/>
        </w:rPr>
        <w:t>Quel est le champ d’action géographique de la société ?</w:t>
      </w:r>
    </w:p>
    <w:p w:rsidR="00893584" w:rsidRDefault="00893584" w:rsidP="00E26F5B">
      <w:pPr>
        <w:pStyle w:val="NormalWeb"/>
        <w:shd w:val="clear" w:color="auto" w:fill="FFFFFF"/>
        <w:spacing w:before="120" w:beforeAutospacing="0" w:after="120" w:afterAutospacing="0"/>
        <w:ind w:left="349"/>
        <w:rPr>
          <w:color w:val="000000"/>
          <w:szCs w:val="22"/>
          <w:lang w:eastAsia="en-US"/>
        </w:rPr>
      </w:pPr>
      <w:r w:rsidRPr="007A2934">
        <w:rPr>
          <w:color w:val="000000"/>
          <w:szCs w:val="22"/>
          <w:lang w:eastAsia="en-US"/>
        </w:rPr>
        <w:t>Le champ d’action géographique de la société est mondial. En effet, elle s’approvisionne dans le monde entier et réalise une part importante de son chiffre d’affaire à l’international.</w:t>
      </w:r>
    </w:p>
    <w:p w:rsidR="00893584" w:rsidRPr="007A2934" w:rsidRDefault="00893584" w:rsidP="00E26F5B">
      <w:pPr>
        <w:pStyle w:val="NormalWeb"/>
        <w:shd w:val="clear" w:color="auto" w:fill="FFFFFF"/>
        <w:spacing w:before="120" w:beforeAutospacing="0" w:after="120" w:afterAutospacing="0"/>
        <w:ind w:left="349"/>
        <w:rPr>
          <w:color w:val="000000"/>
          <w:szCs w:val="22"/>
          <w:lang w:eastAsia="en-US"/>
        </w:rPr>
      </w:pPr>
    </w:p>
    <w:p w:rsidR="00893584" w:rsidRPr="0015062A" w:rsidRDefault="00893584" w:rsidP="00E26F5B">
      <w:pPr>
        <w:pStyle w:val="NormalWeb"/>
        <w:numPr>
          <w:ilvl w:val="0"/>
          <w:numId w:val="27"/>
        </w:numPr>
        <w:shd w:val="clear" w:color="auto" w:fill="FFFFFF"/>
        <w:spacing w:before="120" w:beforeAutospacing="0" w:after="120" w:afterAutospacing="0"/>
        <w:ind w:left="709"/>
        <w:rPr>
          <w:b/>
          <w:color w:val="000000"/>
        </w:rPr>
      </w:pPr>
      <w:r w:rsidRPr="0015062A">
        <w:rPr>
          <w:b/>
        </w:rPr>
        <w:t>Quelle est la finalité de cette entreprise ?</w:t>
      </w:r>
    </w:p>
    <w:p w:rsidR="00893584" w:rsidRDefault="00893584" w:rsidP="00E26F5B">
      <w:pPr>
        <w:pStyle w:val="NormalWeb"/>
        <w:shd w:val="clear" w:color="auto" w:fill="FFFFFF"/>
        <w:tabs>
          <w:tab w:val="left" w:pos="8533"/>
        </w:tabs>
        <w:spacing w:before="120" w:beforeAutospacing="0" w:after="120" w:afterAutospacing="0"/>
        <w:ind w:left="349"/>
        <w:rPr>
          <w:color w:val="000000"/>
          <w:szCs w:val="22"/>
          <w:lang w:eastAsia="en-US"/>
        </w:rPr>
      </w:pPr>
      <w:r w:rsidRPr="0015062A">
        <w:rPr>
          <w:color w:val="000000"/>
          <w:szCs w:val="22"/>
          <w:lang w:eastAsia="en-US"/>
        </w:rPr>
        <w:t>La finalité de cette entreprise est de réaliser un profit afin d’assurer sa pérennité.</w:t>
      </w:r>
      <w:r>
        <w:rPr>
          <w:color w:val="000000"/>
          <w:szCs w:val="22"/>
          <w:lang w:eastAsia="en-US"/>
        </w:rPr>
        <w:tab/>
      </w:r>
    </w:p>
    <w:p w:rsidR="00893584" w:rsidRPr="0015062A" w:rsidRDefault="00893584" w:rsidP="00E26F5B">
      <w:pPr>
        <w:pStyle w:val="NormalWeb"/>
        <w:shd w:val="clear" w:color="auto" w:fill="FFFFFF"/>
        <w:tabs>
          <w:tab w:val="left" w:pos="8533"/>
        </w:tabs>
        <w:spacing w:before="120" w:beforeAutospacing="0" w:after="120" w:afterAutospacing="0"/>
        <w:ind w:left="349"/>
        <w:rPr>
          <w:color w:val="000000"/>
          <w:szCs w:val="22"/>
          <w:lang w:eastAsia="en-US"/>
        </w:rPr>
      </w:pPr>
    </w:p>
    <w:p w:rsidR="00893584" w:rsidRPr="0015062A" w:rsidRDefault="00893584" w:rsidP="00E26F5B">
      <w:pPr>
        <w:pStyle w:val="NormalWeb"/>
        <w:numPr>
          <w:ilvl w:val="0"/>
          <w:numId w:val="27"/>
        </w:numPr>
        <w:shd w:val="clear" w:color="auto" w:fill="FFFFFF"/>
        <w:spacing w:before="120" w:beforeAutospacing="0" w:after="120" w:afterAutospacing="0"/>
        <w:ind w:left="709"/>
        <w:rPr>
          <w:b/>
          <w:color w:val="000000"/>
        </w:rPr>
      </w:pPr>
      <w:r w:rsidRPr="0015062A">
        <w:rPr>
          <w:b/>
        </w:rPr>
        <w:t xml:space="preserve">Quel est le statut juridique </w:t>
      </w:r>
      <w:r w:rsidRPr="0015062A">
        <w:rPr>
          <w:b/>
          <w:color w:val="000000"/>
        </w:rPr>
        <w:t>de</w:t>
      </w:r>
      <w:r w:rsidRPr="0015062A">
        <w:rPr>
          <w:b/>
        </w:rPr>
        <w:t xml:space="preserve"> la société Brousse Vergez </w:t>
      </w:r>
      <w:r w:rsidRPr="0015062A">
        <w:rPr>
          <w:b/>
          <w:color w:val="000000"/>
          <w:szCs w:val="22"/>
          <w:lang w:eastAsia="en-US"/>
        </w:rPr>
        <w:t>?</w:t>
      </w:r>
    </w:p>
    <w:p w:rsidR="00893584" w:rsidRDefault="00893584" w:rsidP="00E26F5B">
      <w:pPr>
        <w:pStyle w:val="NormalWeb"/>
        <w:shd w:val="clear" w:color="auto" w:fill="FFFFFF"/>
        <w:spacing w:before="120" w:beforeAutospacing="0" w:after="120" w:afterAutospacing="0"/>
        <w:ind w:left="349"/>
        <w:rPr>
          <w:color w:val="000000"/>
          <w:szCs w:val="22"/>
          <w:lang w:eastAsia="en-US"/>
        </w:rPr>
      </w:pPr>
      <w:r>
        <w:rPr>
          <w:color w:val="000000"/>
          <w:szCs w:val="22"/>
          <w:lang w:eastAsia="en-US"/>
        </w:rPr>
        <w:t>L</w:t>
      </w:r>
      <w:r w:rsidRPr="0015062A">
        <w:rPr>
          <w:color w:val="000000"/>
          <w:szCs w:val="22"/>
          <w:lang w:eastAsia="en-US"/>
        </w:rPr>
        <w:t>a sociét</w:t>
      </w:r>
      <w:r>
        <w:rPr>
          <w:color w:val="000000"/>
          <w:szCs w:val="22"/>
          <w:lang w:eastAsia="en-US"/>
        </w:rPr>
        <w:t>é Brousse Vergez est une Société</w:t>
      </w:r>
      <w:r w:rsidRPr="0015062A">
        <w:rPr>
          <w:color w:val="000000"/>
          <w:szCs w:val="22"/>
          <w:lang w:eastAsia="en-US"/>
        </w:rPr>
        <w:t xml:space="preserve"> Anonyme (S.A).</w:t>
      </w:r>
    </w:p>
    <w:p w:rsidR="00893584" w:rsidRPr="0015062A" w:rsidRDefault="00893584" w:rsidP="00E26F5B">
      <w:pPr>
        <w:pStyle w:val="NormalWeb"/>
        <w:shd w:val="clear" w:color="auto" w:fill="FFFFFF"/>
        <w:spacing w:before="120" w:beforeAutospacing="0" w:after="120" w:afterAutospacing="0"/>
        <w:ind w:left="349"/>
        <w:rPr>
          <w:color w:val="000000"/>
          <w:szCs w:val="22"/>
          <w:lang w:eastAsia="en-US"/>
        </w:rPr>
      </w:pPr>
    </w:p>
    <w:p w:rsidR="00893584" w:rsidRPr="0015062A" w:rsidRDefault="00893584" w:rsidP="00E26F5B">
      <w:pPr>
        <w:pStyle w:val="NormalWeb"/>
        <w:numPr>
          <w:ilvl w:val="0"/>
          <w:numId w:val="27"/>
        </w:numPr>
        <w:shd w:val="clear" w:color="auto" w:fill="FFFFFF"/>
        <w:spacing w:before="120" w:beforeAutospacing="0" w:after="120" w:afterAutospacing="0"/>
        <w:ind w:left="709"/>
        <w:rPr>
          <w:b/>
          <w:color w:val="000000"/>
        </w:rPr>
      </w:pPr>
      <w:r>
        <w:rPr>
          <w:b/>
          <w:color w:val="000000"/>
        </w:rPr>
        <w:t>Rechercher</w:t>
      </w:r>
      <w:r w:rsidRPr="0015062A">
        <w:rPr>
          <w:b/>
          <w:color w:val="000000"/>
        </w:rPr>
        <w:t xml:space="preserve"> les avantages et les inconvénients de ce statut juridique.</w:t>
      </w:r>
    </w:p>
    <w:p w:rsidR="00893584" w:rsidRPr="0015062A" w:rsidRDefault="00893584" w:rsidP="00E26F5B">
      <w:pPr>
        <w:pStyle w:val="NormalWeb"/>
        <w:shd w:val="clear" w:color="auto" w:fill="FFFFFF"/>
        <w:spacing w:before="120" w:beforeAutospacing="0" w:after="120" w:afterAutospacing="0"/>
        <w:ind w:left="349"/>
        <w:rPr>
          <w:color w:val="000000"/>
          <w:szCs w:val="22"/>
          <w:u w:val="single"/>
          <w:lang w:eastAsia="en-US"/>
        </w:rPr>
      </w:pPr>
      <w:r w:rsidRPr="004B58DC">
        <w:rPr>
          <w:color w:val="000000"/>
          <w:szCs w:val="22"/>
          <w:u w:val="single"/>
          <w:lang w:eastAsia="en-US"/>
        </w:rPr>
        <w:t>Les a</w:t>
      </w:r>
      <w:r w:rsidRPr="0015062A">
        <w:rPr>
          <w:color w:val="000000"/>
          <w:szCs w:val="22"/>
          <w:u w:val="single"/>
          <w:lang w:eastAsia="en-US"/>
        </w:rPr>
        <w:t>vantages de la SA</w:t>
      </w:r>
      <w:r w:rsidRPr="004B58DC">
        <w:rPr>
          <w:color w:val="000000"/>
          <w:szCs w:val="22"/>
          <w:u w:val="single"/>
          <w:lang w:eastAsia="en-US"/>
        </w:rPr>
        <w:t xml:space="preserve"> sont :</w:t>
      </w:r>
    </w:p>
    <w:p w:rsidR="00893584" w:rsidRPr="0015062A" w:rsidRDefault="00893584" w:rsidP="00E26F5B">
      <w:pPr>
        <w:numPr>
          <w:ilvl w:val="0"/>
          <w:numId w:val="28"/>
        </w:numPr>
        <w:spacing w:before="100" w:beforeAutospacing="1" w:after="100" w:afterAutospacing="1"/>
        <w:jc w:val="both"/>
        <w:rPr>
          <w:rFonts w:ascii="Times New Roman" w:hAnsi="Times New Roman"/>
          <w:color w:val="000000"/>
          <w:sz w:val="24"/>
        </w:rPr>
      </w:pPr>
      <w:r w:rsidRPr="0015062A">
        <w:rPr>
          <w:rFonts w:ascii="Times New Roman" w:hAnsi="Times New Roman"/>
          <w:color w:val="000000"/>
          <w:sz w:val="24"/>
        </w:rPr>
        <w:t>Les actionnaires ne sont responsables des dettes de la société qu’à concurrence de leur participation dans le capital.</w:t>
      </w:r>
    </w:p>
    <w:p w:rsidR="00893584" w:rsidRPr="0015062A" w:rsidRDefault="00893584" w:rsidP="00E26F5B">
      <w:pPr>
        <w:numPr>
          <w:ilvl w:val="0"/>
          <w:numId w:val="29"/>
        </w:numPr>
        <w:spacing w:before="100" w:beforeAutospacing="1" w:after="100" w:afterAutospacing="1"/>
        <w:jc w:val="both"/>
        <w:rPr>
          <w:rFonts w:ascii="Times New Roman" w:hAnsi="Times New Roman"/>
          <w:color w:val="000000"/>
          <w:sz w:val="24"/>
        </w:rPr>
      </w:pPr>
      <w:r>
        <w:rPr>
          <w:rFonts w:ascii="Times New Roman" w:hAnsi="Times New Roman"/>
          <w:color w:val="000000"/>
          <w:sz w:val="24"/>
        </w:rPr>
        <w:t>L</w:t>
      </w:r>
      <w:r w:rsidRPr="0015062A">
        <w:rPr>
          <w:rFonts w:ascii="Times New Roman" w:hAnsi="Times New Roman"/>
          <w:color w:val="000000"/>
          <w:sz w:val="24"/>
        </w:rPr>
        <w:t xml:space="preserve">a société peut faire </w:t>
      </w:r>
      <w:r>
        <w:rPr>
          <w:rFonts w:ascii="Times New Roman" w:hAnsi="Times New Roman"/>
          <w:color w:val="000000"/>
          <w:sz w:val="24"/>
        </w:rPr>
        <w:t xml:space="preserve">un </w:t>
      </w:r>
      <w:r w:rsidRPr="0015062A">
        <w:rPr>
          <w:rFonts w:ascii="Times New Roman" w:hAnsi="Times New Roman"/>
          <w:color w:val="000000"/>
          <w:sz w:val="24"/>
        </w:rPr>
        <w:t>app</w:t>
      </w:r>
      <w:r>
        <w:rPr>
          <w:rFonts w:ascii="Times New Roman" w:hAnsi="Times New Roman"/>
          <w:color w:val="000000"/>
          <w:sz w:val="24"/>
        </w:rPr>
        <w:t>el public à l’épargne et lever</w:t>
      </w:r>
      <w:r w:rsidRPr="0015062A">
        <w:rPr>
          <w:rFonts w:ascii="Times New Roman" w:hAnsi="Times New Roman"/>
          <w:color w:val="000000"/>
          <w:sz w:val="24"/>
        </w:rPr>
        <w:t xml:space="preserve"> des capitaux importants.</w:t>
      </w:r>
    </w:p>
    <w:p w:rsidR="00893584" w:rsidRPr="0015062A" w:rsidRDefault="00893584" w:rsidP="00E26F5B">
      <w:pPr>
        <w:numPr>
          <w:ilvl w:val="0"/>
          <w:numId w:val="30"/>
        </w:numPr>
        <w:spacing w:before="100" w:beforeAutospacing="1" w:after="100" w:afterAutospacing="1"/>
        <w:jc w:val="both"/>
        <w:rPr>
          <w:rFonts w:ascii="Times New Roman" w:hAnsi="Times New Roman"/>
          <w:color w:val="000000"/>
          <w:sz w:val="24"/>
        </w:rPr>
      </w:pPr>
      <w:r w:rsidRPr="0015062A">
        <w:rPr>
          <w:rFonts w:ascii="Times New Roman" w:hAnsi="Times New Roman"/>
          <w:color w:val="000000"/>
          <w:sz w:val="24"/>
        </w:rPr>
        <w:t>Les actions de la SA sont librement cédé</w:t>
      </w:r>
      <w:r>
        <w:rPr>
          <w:rFonts w:ascii="Times New Roman" w:hAnsi="Times New Roman"/>
          <w:color w:val="000000"/>
          <w:sz w:val="24"/>
        </w:rPr>
        <w:t>e</w:t>
      </w:r>
      <w:r w:rsidRPr="0015062A">
        <w:rPr>
          <w:rFonts w:ascii="Times New Roman" w:hAnsi="Times New Roman"/>
          <w:color w:val="000000"/>
          <w:sz w:val="24"/>
        </w:rPr>
        <w:t>s. Le capital peut être également augmenté en fonction des besoins de la société.</w:t>
      </w:r>
    </w:p>
    <w:p w:rsidR="00893584" w:rsidRPr="0015062A" w:rsidRDefault="00893584" w:rsidP="00E26F5B">
      <w:pPr>
        <w:numPr>
          <w:ilvl w:val="0"/>
          <w:numId w:val="31"/>
        </w:numPr>
        <w:spacing w:before="100" w:beforeAutospacing="1" w:after="100" w:afterAutospacing="1"/>
        <w:jc w:val="both"/>
        <w:rPr>
          <w:rFonts w:ascii="Times New Roman" w:hAnsi="Times New Roman"/>
          <w:color w:val="000000"/>
          <w:sz w:val="24"/>
        </w:rPr>
      </w:pPr>
      <w:r w:rsidRPr="0015062A">
        <w:rPr>
          <w:rFonts w:ascii="Times New Roman" w:hAnsi="Times New Roman"/>
          <w:color w:val="000000"/>
          <w:sz w:val="24"/>
        </w:rPr>
        <w:t>La SA est caractérisée par une souplesse contractuelle. Ses actionnaires peuvent entrer ou quitter très facilement la société sans acquitter de droits d’enregistrement.</w:t>
      </w:r>
    </w:p>
    <w:p w:rsidR="00893584" w:rsidRPr="0015062A" w:rsidRDefault="00893584" w:rsidP="00E26F5B">
      <w:pPr>
        <w:numPr>
          <w:ilvl w:val="0"/>
          <w:numId w:val="32"/>
        </w:numPr>
        <w:spacing w:before="100" w:beforeAutospacing="1" w:after="100" w:afterAutospacing="1"/>
        <w:jc w:val="both"/>
        <w:rPr>
          <w:rFonts w:ascii="Times New Roman" w:hAnsi="Times New Roman"/>
          <w:color w:val="000000"/>
          <w:sz w:val="24"/>
        </w:rPr>
      </w:pPr>
      <w:r w:rsidRPr="0015062A">
        <w:rPr>
          <w:rFonts w:ascii="Times New Roman" w:hAnsi="Times New Roman"/>
          <w:color w:val="000000"/>
          <w:sz w:val="24"/>
        </w:rPr>
        <w:t>La SA est considérée par les investisseurs comme un gage de sécurité. Elle est crédible vis-à-vis de ses parties prenantes (banquiers, clients, fournisseurs).</w:t>
      </w:r>
    </w:p>
    <w:p w:rsidR="00893584" w:rsidRPr="0015062A" w:rsidRDefault="00893584" w:rsidP="00E26F5B">
      <w:pPr>
        <w:pStyle w:val="NormalWeb"/>
        <w:shd w:val="clear" w:color="auto" w:fill="FFFFFF"/>
        <w:spacing w:before="120" w:beforeAutospacing="0" w:after="120" w:afterAutospacing="0"/>
        <w:ind w:left="349"/>
        <w:rPr>
          <w:color w:val="000000"/>
          <w:szCs w:val="22"/>
          <w:u w:val="single"/>
          <w:lang w:eastAsia="en-US"/>
        </w:rPr>
      </w:pPr>
      <w:r w:rsidRPr="004B58DC">
        <w:rPr>
          <w:color w:val="000000"/>
          <w:szCs w:val="22"/>
          <w:u w:val="single"/>
          <w:lang w:eastAsia="en-US"/>
        </w:rPr>
        <w:t>Les i</w:t>
      </w:r>
      <w:r w:rsidRPr="0015062A">
        <w:rPr>
          <w:color w:val="000000"/>
          <w:szCs w:val="22"/>
          <w:u w:val="single"/>
          <w:lang w:eastAsia="en-US"/>
        </w:rPr>
        <w:t>nconvénients de la SA</w:t>
      </w:r>
      <w:r w:rsidRPr="004B58DC">
        <w:rPr>
          <w:color w:val="000000"/>
          <w:szCs w:val="22"/>
          <w:u w:val="single"/>
          <w:lang w:eastAsia="en-US"/>
        </w:rPr>
        <w:t xml:space="preserve"> sont :</w:t>
      </w:r>
    </w:p>
    <w:p w:rsidR="00893584" w:rsidRPr="0015062A" w:rsidRDefault="00893584" w:rsidP="00E26F5B">
      <w:pPr>
        <w:numPr>
          <w:ilvl w:val="0"/>
          <w:numId w:val="33"/>
        </w:numPr>
        <w:spacing w:before="100" w:beforeAutospacing="1" w:after="100" w:afterAutospacing="1"/>
        <w:jc w:val="both"/>
        <w:rPr>
          <w:rFonts w:ascii="Times New Roman" w:hAnsi="Times New Roman"/>
          <w:color w:val="000000"/>
          <w:sz w:val="24"/>
        </w:rPr>
      </w:pPr>
      <w:r w:rsidRPr="0015062A">
        <w:rPr>
          <w:rFonts w:ascii="Times New Roman" w:hAnsi="Times New Roman"/>
          <w:color w:val="000000"/>
          <w:sz w:val="24"/>
        </w:rPr>
        <w:t>La SA est réservée aux grands projets qui demandent des capitaux importants</w:t>
      </w:r>
    </w:p>
    <w:p w:rsidR="00893584" w:rsidRPr="0015062A" w:rsidRDefault="00893584" w:rsidP="00E26F5B">
      <w:pPr>
        <w:numPr>
          <w:ilvl w:val="0"/>
          <w:numId w:val="34"/>
        </w:numPr>
        <w:spacing w:before="100" w:beforeAutospacing="1" w:after="100" w:afterAutospacing="1"/>
        <w:jc w:val="both"/>
        <w:rPr>
          <w:rFonts w:ascii="Times New Roman" w:hAnsi="Times New Roman"/>
          <w:color w:val="000000"/>
          <w:sz w:val="24"/>
        </w:rPr>
      </w:pPr>
      <w:r w:rsidRPr="0015062A">
        <w:rPr>
          <w:rFonts w:ascii="Times New Roman" w:hAnsi="Times New Roman"/>
          <w:color w:val="000000"/>
          <w:sz w:val="24"/>
        </w:rPr>
        <w:t>La constitution de cette société requiert au minimum la réunion de 7 actionnaires.</w:t>
      </w:r>
    </w:p>
    <w:p w:rsidR="00893584" w:rsidRPr="0015062A" w:rsidRDefault="00893584" w:rsidP="00E26F5B">
      <w:pPr>
        <w:numPr>
          <w:ilvl w:val="0"/>
          <w:numId w:val="35"/>
        </w:numPr>
        <w:spacing w:before="100" w:beforeAutospacing="1" w:after="100" w:afterAutospacing="1"/>
        <w:jc w:val="both"/>
        <w:rPr>
          <w:rFonts w:ascii="Times New Roman" w:hAnsi="Times New Roman"/>
          <w:color w:val="000000"/>
          <w:sz w:val="24"/>
        </w:rPr>
      </w:pPr>
      <w:r w:rsidRPr="0015062A">
        <w:rPr>
          <w:rFonts w:ascii="Times New Roman" w:hAnsi="Times New Roman"/>
          <w:color w:val="000000"/>
          <w:sz w:val="24"/>
        </w:rPr>
        <w:t>Elle a une structure assez lourde.</w:t>
      </w:r>
    </w:p>
    <w:p w:rsidR="00893584" w:rsidRDefault="00893584" w:rsidP="00A84A9D">
      <w:pPr>
        <w:numPr>
          <w:ilvl w:val="0"/>
          <w:numId w:val="36"/>
        </w:numPr>
        <w:spacing w:before="100" w:beforeAutospacing="1" w:after="100" w:afterAutospacing="1"/>
        <w:jc w:val="both"/>
        <w:rPr>
          <w:rFonts w:ascii="Times New Roman" w:hAnsi="Times New Roman"/>
          <w:color w:val="000000"/>
          <w:sz w:val="24"/>
        </w:rPr>
      </w:pPr>
      <w:r w:rsidRPr="0015062A">
        <w:rPr>
          <w:rFonts w:ascii="Times New Roman" w:hAnsi="Times New Roman"/>
          <w:color w:val="000000"/>
          <w:sz w:val="24"/>
        </w:rPr>
        <w:t>La SA doit désigner un commissaire aux comptes.</w:t>
      </w:r>
    </w:p>
    <w:p w:rsidR="00893584" w:rsidRDefault="00893584" w:rsidP="008D48B5">
      <w:pPr>
        <w:spacing w:before="100" w:beforeAutospacing="1" w:after="100" w:afterAutospacing="1"/>
        <w:jc w:val="both"/>
        <w:rPr>
          <w:rFonts w:ascii="Times New Roman" w:hAnsi="Times New Roman"/>
          <w:color w:val="000000"/>
          <w:sz w:val="24"/>
        </w:rPr>
      </w:pPr>
    </w:p>
    <w:p w:rsidR="00893584" w:rsidRDefault="00893584" w:rsidP="008D48B5">
      <w:pPr>
        <w:spacing w:before="100" w:beforeAutospacing="1" w:after="100" w:afterAutospacing="1"/>
        <w:jc w:val="both"/>
        <w:rPr>
          <w:rFonts w:ascii="Times New Roman" w:hAnsi="Times New Roman"/>
          <w:color w:val="000000"/>
          <w:sz w:val="24"/>
        </w:rPr>
      </w:pPr>
    </w:p>
    <w:p w:rsidR="00893584" w:rsidRDefault="00893584" w:rsidP="008D48B5">
      <w:pPr>
        <w:spacing w:before="100" w:beforeAutospacing="1" w:after="100" w:afterAutospacing="1"/>
        <w:jc w:val="both"/>
        <w:rPr>
          <w:rFonts w:ascii="Times New Roman" w:hAnsi="Times New Roman"/>
          <w:color w:val="000000"/>
          <w:sz w:val="24"/>
        </w:rPr>
      </w:pPr>
    </w:p>
    <w:p w:rsidR="00893584" w:rsidRDefault="00893584" w:rsidP="008D48B5">
      <w:pPr>
        <w:spacing w:before="100" w:beforeAutospacing="1" w:after="100" w:afterAutospacing="1"/>
        <w:jc w:val="both"/>
        <w:rPr>
          <w:rFonts w:ascii="Times New Roman" w:hAnsi="Times New Roman"/>
          <w:color w:val="000000"/>
          <w:sz w:val="24"/>
        </w:rPr>
      </w:pPr>
    </w:p>
    <w:p w:rsidR="00893584" w:rsidRDefault="00893584" w:rsidP="008D48B5">
      <w:pPr>
        <w:spacing w:before="100" w:beforeAutospacing="1" w:after="100" w:afterAutospacing="1"/>
        <w:jc w:val="both"/>
        <w:rPr>
          <w:rFonts w:ascii="Times New Roman" w:hAnsi="Times New Roman"/>
          <w:color w:val="000000"/>
          <w:sz w:val="24"/>
        </w:rPr>
      </w:pPr>
    </w:p>
    <w:p w:rsidR="00893584" w:rsidRPr="008D48B5" w:rsidRDefault="00893584" w:rsidP="008D48B5">
      <w:pPr>
        <w:spacing w:before="100" w:beforeAutospacing="1" w:after="100" w:afterAutospacing="1"/>
        <w:jc w:val="both"/>
        <w:rPr>
          <w:rFonts w:ascii="Times New Roman" w:hAnsi="Times New Roman"/>
          <w:color w:val="000000"/>
          <w:sz w:val="24"/>
        </w:rPr>
      </w:pPr>
    </w:p>
    <w:p w:rsidR="00893584" w:rsidRPr="00A84A9D" w:rsidRDefault="00893584" w:rsidP="00A84A9D">
      <w:pPr>
        <w:pStyle w:val="NormalWeb"/>
        <w:pBdr>
          <w:top w:val="single" w:sz="4" w:space="1" w:color="auto"/>
          <w:left w:val="single" w:sz="4" w:space="4" w:color="auto"/>
          <w:bottom w:val="single" w:sz="4" w:space="1" w:color="auto"/>
          <w:right w:val="single" w:sz="4" w:space="4" w:color="auto"/>
        </w:pBdr>
        <w:shd w:val="clear" w:color="auto" w:fill="FFFFFF"/>
        <w:jc w:val="center"/>
        <w:rPr>
          <w:b/>
          <w:color w:val="000000"/>
        </w:rPr>
      </w:pPr>
      <w:r>
        <w:rPr>
          <w:b/>
          <w:color w:val="000000"/>
        </w:rPr>
        <w:t>ACTIVITE DE SYNTHESE</w:t>
      </w:r>
    </w:p>
    <w:p w:rsidR="00893584" w:rsidRPr="00DF27F5" w:rsidRDefault="00893584" w:rsidP="009B2941">
      <w:pPr>
        <w:pStyle w:val="NormalWeb"/>
        <w:shd w:val="clear" w:color="auto" w:fill="FFFFFF"/>
        <w:spacing w:before="120" w:beforeAutospacing="0" w:after="120" w:afterAutospacing="0"/>
        <w:jc w:val="both"/>
        <w:rPr>
          <w:b/>
          <w:color w:val="000000"/>
        </w:rPr>
      </w:pPr>
      <w:r w:rsidRPr="00DF27F5">
        <w:rPr>
          <w:b/>
          <w:color w:val="000000"/>
        </w:rPr>
        <w:t>Réaliser une synthèse des notions étudiées dans ce dossier en répondant à la problématique de management suivante : « Qu’est-ce qu’une organisation ? »</w:t>
      </w:r>
    </w:p>
    <w:p w:rsidR="00893584" w:rsidRDefault="00893584" w:rsidP="00A84A9D">
      <w:pPr>
        <w:pStyle w:val="NormalWeb"/>
        <w:shd w:val="clear" w:color="auto" w:fill="FFFFFF"/>
        <w:spacing w:before="120" w:beforeAutospacing="0" w:after="120" w:afterAutospacing="0"/>
        <w:rPr>
          <w:color w:val="000000"/>
        </w:rPr>
      </w:pPr>
    </w:p>
    <w:p w:rsidR="00893584" w:rsidRDefault="00893584" w:rsidP="008D48B5">
      <w:pPr>
        <w:tabs>
          <w:tab w:val="left" w:pos="1360"/>
        </w:tabs>
        <w:jc w:val="both"/>
        <w:rPr>
          <w:rFonts w:ascii="Times New Roman" w:hAnsi="Times New Roman"/>
          <w:color w:val="000000"/>
          <w:sz w:val="24"/>
          <w:szCs w:val="24"/>
          <w:lang w:eastAsia="fr-FR"/>
        </w:rPr>
      </w:pPr>
      <w:r w:rsidRPr="008D48B5">
        <w:rPr>
          <w:rFonts w:ascii="Times New Roman" w:hAnsi="Times New Roman"/>
          <w:color w:val="000000"/>
          <w:sz w:val="24"/>
          <w:szCs w:val="24"/>
          <w:lang w:eastAsia="fr-FR"/>
        </w:rPr>
        <w:t>L’action individuelle est menée par un individu qui poursuit seul son objectif</w:t>
      </w:r>
      <w:r>
        <w:rPr>
          <w:rFonts w:ascii="Times New Roman" w:hAnsi="Times New Roman"/>
          <w:color w:val="000000"/>
          <w:sz w:val="24"/>
          <w:szCs w:val="24"/>
          <w:lang w:eastAsia="fr-FR"/>
        </w:rPr>
        <w:t xml:space="preserve">. </w:t>
      </w:r>
      <w:r w:rsidRPr="008D48B5">
        <w:rPr>
          <w:rFonts w:ascii="Times New Roman" w:hAnsi="Times New Roman"/>
          <w:color w:val="000000"/>
          <w:sz w:val="24"/>
          <w:szCs w:val="24"/>
          <w:lang w:eastAsia="fr-FR"/>
        </w:rPr>
        <w:t>L’action collective suppose la constitution d’un groupe de personnes qui ont un objectif commun et qu</w:t>
      </w:r>
      <w:r>
        <w:rPr>
          <w:rFonts w:ascii="Times New Roman" w:hAnsi="Times New Roman"/>
          <w:color w:val="000000"/>
          <w:sz w:val="24"/>
          <w:szCs w:val="24"/>
          <w:lang w:eastAsia="fr-FR"/>
        </w:rPr>
        <w:t>i s’organisent pour l’atteindre. Une action collective répond souvent</w:t>
      </w:r>
      <w:r w:rsidRPr="008D48B5">
        <w:rPr>
          <w:rFonts w:ascii="Times New Roman" w:hAnsi="Times New Roman"/>
          <w:color w:val="000000"/>
          <w:sz w:val="24"/>
          <w:szCs w:val="24"/>
          <w:lang w:eastAsia="fr-FR"/>
        </w:rPr>
        <w:t xml:space="preserve"> à une nécessité : il est plus</w:t>
      </w:r>
      <w:r>
        <w:rPr>
          <w:rFonts w:ascii="Times New Roman" w:hAnsi="Times New Roman"/>
          <w:color w:val="000000"/>
          <w:sz w:val="24"/>
          <w:szCs w:val="24"/>
          <w:lang w:eastAsia="fr-FR"/>
        </w:rPr>
        <w:t xml:space="preserve"> efficace d’agir collectivement. Un</w:t>
      </w:r>
      <w:r w:rsidRPr="008D48B5">
        <w:rPr>
          <w:rFonts w:ascii="Times New Roman" w:hAnsi="Times New Roman"/>
          <w:color w:val="000000"/>
          <w:sz w:val="24"/>
          <w:szCs w:val="24"/>
          <w:lang w:eastAsia="fr-FR"/>
        </w:rPr>
        <w:t xml:space="preserve"> groupe organisé va poursuivre des objectifs partagés par l’ensemble de ses membres : ces objectifs peuvent être lucratifs ou non c’est-à-dire orientés ou non vers la recherche de bénéfices.</w:t>
      </w:r>
    </w:p>
    <w:p w:rsidR="00893584" w:rsidRPr="008D48B5" w:rsidRDefault="00893584" w:rsidP="008D48B5">
      <w:pPr>
        <w:tabs>
          <w:tab w:val="left" w:pos="1360"/>
        </w:tabs>
        <w:jc w:val="both"/>
        <w:rPr>
          <w:rFonts w:ascii="Times New Roman" w:hAnsi="Times New Roman"/>
          <w:color w:val="000000"/>
          <w:sz w:val="24"/>
          <w:szCs w:val="24"/>
          <w:lang w:eastAsia="fr-FR"/>
        </w:rPr>
      </w:pPr>
    </w:p>
    <w:p w:rsidR="00893584" w:rsidRPr="008D48B5" w:rsidRDefault="00893584" w:rsidP="008D48B5">
      <w:pPr>
        <w:tabs>
          <w:tab w:val="left" w:pos="1360"/>
        </w:tabs>
        <w:jc w:val="both"/>
        <w:rPr>
          <w:rFonts w:ascii="Times New Roman" w:hAnsi="Times New Roman"/>
          <w:color w:val="000000"/>
          <w:sz w:val="24"/>
          <w:szCs w:val="24"/>
          <w:lang w:eastAsia="fr-FR"/>
        </w:rPr>
      </w:pPr>
      <w:r w:rsidRPr="008D48B5">
        <w:rPr>
          <w:rFonts w:ascii="Times New Roman" w:hAnsi="Times New Roman"/>
          <w:color w:val="000000"/>
          <w:sz w:val="24"/>
          <w:szCs w:val="24"/>
          <w:lang w:eastAsia="fr-FR"/>
        </w:rPr>
        <w:t>Quand le groupe organisé veut agir dans la durée et développer son action, une organisation est constituée pour réaliser l’action collective. Une organisation est un groupe d’individus qui présente la particularité d’être structuré. Dans un souci d’efficacité, toute action collective</w:t>
      </w:r>
      <w:r>
        <w:rPr>
          <w:rFonts w:ascii="Times New Roman" w:hAnsi="Times New Roman"/>
          <w:color w:val="000000"/>
          <w:sz w:val="24"/>
          <w:szCs w:val="24"/>
          <w:lang w:eastAsia="fr-FR"/>
        </w:rPr>
        <w:t xml:space="preserve"> suppose de se </w:t>
      </w:r>
      <w:r w:rsidRPr="008D48B5">
        <w:rPr>
          <w:rFonts w:ascii="Times New Roman" w:hAnsi="Times New Roman"/>
          <w:color w:val="000000"/>
          <w:sz w:val="24"/>
          <w:szCs w:val="24"/>
          <w:lang w:eastAsia="fr-FR"/>
        </w:rPr>
        <w:t>divise</w:t>
      </w:r>
      <w:r>
        <w:rPr>
          <w:rFonts w:ascii="Times New Roman" w:hAnsi="Times New Roman"/>
          <w:color w:val="000000"/>
          <w:sz w:val="24"/>
          <w:szCs w:val="24"/>
          <w:lang w:eastAsia="fr-FR"/>
        </w:rPr>
        <w:t>r</w:t>
      </w:r>
      <w:r w:rsidRPr="008D48B5">
        <w:rPr>
          <w:rFonts w:ascii="Times New Roman" w:hAnsi="Times New Roman"/>
          <w:color w:val="000000"/>
          <w:sz w:val="24"/>
          <w:szCs w:val="24"/>
          <w:lang w:eastAsia="fr-FR"/>
        </w:rPr>
        <w:t xml:space="preserve"> les tâches, il devient alors nécessaire de les coordonner dans la réalisation de l’objectif commun. </w:t>
      </w:r>
    </w:p>
    <w:p w:rsidR="00893584" w:rsidRDefault="00893584" w:rsidP="008D48B5">
      <w:pPr>
        <w:pStyle w:val="NormalWeb"/>
        <w:shd w:val="clear" w:color="auto" w:fill="FFFFFF"/>
        <w:tabs>
          <w:tab w:val="left" w:pos="2221"/>
        </w:tabs>
        <w:spacing w:before="120" w:beforeAutospacing="0" w:after="120" w:afterAutospacing="0"/>
        <w:jc w:val="both"/>
        <w:rPr>
          <w:color w:val="000000"/>
        </w:rPr>
      </w:pPr>
    </w:p>
    <w:p w:rsidR="00893584" w:rsidRDefault="00893584" w:rsidP="008D48B5">
      <w:pPr>
        <w:pStyle w:val="NormalWeb"/>
        <w:shd w:val="clear" w:color="auto" w:fill="FFFFFF"/>
        <w:tabs>
          <w:tab w:val="left" w:pos="2221"/>
        </w:tabs>
        <w:spacing w:before="120" w:beforeAutospacing="0" w:after="120" w:afterAutospacing="0"/>
        <w:jc w:val="both"/>
        <w:rPr>
          <w:color w:val="000000"/>
        </w:rPr>
      </w:pPr>
    </w:p>
    <w:p w:rsidR="00893584" w:rsidRDefault="00893584" w:rsidP="008D48B5">
      <w:pPr>
        <w:pStyle w:val="NormalWeb"/>
        <w:shd w:val="clear" w:color="auto" w:fill="FFFFFF"/>
        <w:tabs>
          <w:tab w:val="left" w:pos="2221"/>
        </w:tabs>
        <w:spacing w:before="120" w:beforeAutospacing="0" w:after="120" w:afterAutospacing="0"/>
        <w:jc w:val="both"/>
        <w:rPr>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9.3pt;margin-top:4.7pt;width:122.25pt;height:61.5pt;z-index:251658752" strokeweight="2.5pt">
            <v:shadow color="#868686"/>
            <v:textbox style="mso-next-textbox:#_x0000_s1026">
              <w:txbxContent>
                <w:p w:rsidR="00893584" w:rsidRDefault="00893584" w:rsidP="00716E65">
                  <w:pPr>
                    <w:jc w:val="center"/>
                  </w:pPr>
                  <w:bookmarkStart w:id="1" w:name="_GoBack"/>
                  <w:bookmarkEnd w:id="1"/>
                  <w:r>
                    <w:t>Ses ressources humaines, financières et matérielles</w:t>
                  </w:r>
                </w:p>
              </w:txbxContent>
            </v:textbox>
          </v:shape>
        </w:pict>
      </w:r>
    </w:p>
    <w:p w:rsidR="00893584" w:rsidRDefault="00893584" w:rsidP="008D48B5">
      <w:pPr>
        <w:pStyle w:val="NormalWeb"/>
        <w:shd w:val="clear" w:color="auto" w:fill="FFFFFF"/>
        <w:tabs>
          <w:tab w:val="left" w:pos="2221"/>
        </w:tabs>
        <w:spacing w:before="120" w:beforeAutospacing="0" w:after="120" w:afterAutospacing="0"/>
        <w:jc w:val="both"/>
        <w:rPr>
          <w:color w:val="000000"/>
        </w:rPr>
      </w:pPr>
    </w:p>
    <w:p w:rsidR="00893584" w:rsidRDefault="00893584" w:rsidP="00E26F5B">
      <w:pPr>
        <w:pStyle w:val="NormalWeb"/>
        <w:shd w:val="clear" w:color="auto" w:fill="FFFFFF"/>
        <w:spacing w:before="120" w:beforeAutospacing="0" w:after="120" w:afterAutospacing="0"/>
        <w:rPr>
          <w:color w:val="000000"/>
        </w:rPr>
      </w:pPr>
    </w:p>
    <w:p w:rsidR="00893584" w:rsidRDefault="00893584" w:rsidP="00E26F5B">
      <w:pPr>
        <w:pStyle w:val="NormalWeb"/>
        <w:shd w:val="clear" w:color="auto" w:fill="FFFFFF"/>
        <w:spacing w:before="120" w:beforeAutospacing="0" w:after="120" w:afterAutospacing="0"/>
        <w:rPr>
          <w:color w:val="000000"/>
        </w:rPr>
      </w:pPr>
    </w:p>
    <w:p w:rsidR="00893584" w:rsidRDefault="00893584" w:rsidP="00E26F5B">
      <w:pPr>
        <w:pStyle w:val="NormalWeb"/>
        <w:shd w:val="clear" w:color="auto" w:fill="FFFFFF"/>
        <w:spacing w:before="120" w:beforeAutospacing="0" w:after="120" w:afterAutospacing="0"/>
        <w:rPr>
          <w:color w:val="000000"/>
        </w:rPr>
      </w:pPr>
      <w:r>
        <w:rPr>
          <w:noProof/>
        </w:rPr>
        <w:pict>
          <v:shape id="_x0000_s1027" type="#_x0000_t202" style="position:absolute;margin-left:395.4pt;margin-top:9.1pt;width:122.25pt;height:39.75pt;z-index:251659776" strokeweight="2.5pt">
            <v:shadow color="#868686"/>
            <v:textbox style="mso-next-textbox:#_x0000_s1027">
              <w:txbxContent>
                <w:p w:rsidR="00893584" w:rsidRDefault="00893584" w:rsidP="00716E65">
                  <w:pPr>
                    <w:jc w:val="center"/>
                  </w:pPr>
                  <w:r>
                    <w:t>Son champ d’action géographique</w:t>
                  </w:r>
                </w:p>
              </w:txbxContent>
            </v:textbox>
          </v:shape>
        </w:pict>
      </w:r>
      <w:r>
        <w:rPr>
          <w:noProof/>
        </w:rPr>
        <w:pict>
          <v:shape id="_x0000_s1028" type="#_x0000_t202" style="position:absolute;margin-left:11.7pt;margin-top:8.6pt;width:122.25pt;height:39.75pt;z-index:251655680" strokeweight="2.5pt">
            <v:shadow color="#868686"/>
            <v:textbox style="mso-next-textbox:#_x0000_s1028">
              <w:txbxContent>
                <w:p w:rsidR="00893584" w:rsidRDefault="00893584" w:rsidP="00716E65">
                  <w:pPr>
                    <w:jc w:val="center"/>
                  </w:pPr>
                  <w:r>
                    <w:t>Sa finalité, son but et ses objectifs</w:t>
                  </w:r>
                </w:p>
              </w:txbxContent>
            </v:textbox>
          </v:shape>
        </w:pict>
      </w:r>
    </w:p>
    <w:p w:rsidR="00893584" w:rsidRDefault="00893584" w:rsidP="00E26F5B">
      <w:pPr>
        <w:pStyle w:val="NormalWeb"/>
        <w:shd w:val="clear" w:color="auto" w:fill="FFFFFF"/>
        <w:spacing w:before="120" w:beforeAutospacing="0" w:after="120" w:afterAutospacing="0"/>
        <w:rPr>
          <w:color w:val="000000"/>
        </w:rPr>
      </w:pPr>
    </w:p>
    <w:p w:rsidR="00893584" w:rsidRDefault="00893584" w:rsidP="00E26F5B">
      <w:pPr>
        <w:pStyle w:val="NormalWeb"/>
        <w:shd w:val="clear" w:color="auto" w:fill="FFFFFF"/>
        <w:spacing w:before="120" w:beforeAutospacing="0" w:after="120" w:afterAutospacing="0"/>
        <w:rPr>
          <w:color w:val="000000"/>
        </w:rPr>
      </w:pPr>
      <w:r>
        <w:rPr>
          <w:noProof/>
        </w:rPr>
        <w:pict>
          <v:oval id="_x0000_s1029" style="position:absolute;margin-left:186.7pt;margin-top:14.05pt;width:153.75pt;height:66.25pt;z-index:251654656">
            <v:textbox>
              <w:txbxContent>
                <w:p w:rsidR="00893584" w:rsidRPr="00A55D28" w:rsidRDefault="00893584" w:rsidP="008D48B5">
                  <w:pPr>
                    <w:jc w:val="center"/>
                    <w:rPr>
                      <w:color w:val="000000"/>
                    </w:rPr>
                  </w:pPr>
                  <w:r w:rsidRPr="008D48B5">
                    <w:rPr>
                      <w:color w:val="000000"/>
                    </w:rPr>
                    <w:t>Une organisation est caractérisée par :</w:t>
                  </w:r>
                </w:p>
              </w:txbxContent>
            </v:textbox>
          </v:oval>
        </w:pict>
      </w:r>
    </w:p>
    <w:p w:rsidR="00893584" w:rsidRDefault="00893584" w:rsidP="00E26F5B">
      <w:pPr>
        <w:pStyle w:val="NormalWeb"/>
        <w:shd w:val="clear" w:color="auto" w:fill="FFFFFF"/>
        <w:spacing w:before="120" w:beforeAutospacing="0" w:after="120" w:afterAutospacing="0"/>
        <w:rPr>
          <w:color w:val="000000"/>
        </w:rPr>
      </w:pPr>
    </w:p>
    <w:p w:rsidR="00893584" w:rsidRDefault="00893584" w:rsidP="00E26F5B">
      <w:pPr>
        <w:pStyle w:val="NormalWeb"/>
        <w:shd w:val="clear" w:color="auto" w:fill="FFFFFF"/>
        <w:spacing w:before="120" w:beforeAutospacing="0" w:after="120" w:afterAutospacing="0"/>
        <w:rPr>
          <w:color w:val="000000"/>
        </w:rPr>
      </w:pPr>
    </w:p>
    <w:p w:rsidR="00893584" w:rsidRDefault="00893584" w:rsidP="00E26F5B">
      <w:pPr>
        <w:pStyle w:val="NormalWeb"/>
        <w:shd w:val="clear" w:color="auto" w:fill="FFFFFF"/>
        <w:spacing w:before="120" w:beforeAutospacing="0" w:after="120" w:afterAutospacing="0"/>
        <w:rPr>
          <w:color w:val="000000"/>
        </w:rPr>
      </w:pPr>
      <w:r>
        <w:rPr>
          <w:noProof/>
        </w:rPr>
        <w:pict>
          <v:shape id="_x0000_s1030" type="#_x0000_t202" style="position:absolute;margin-left:395.4pt;margin-top:9.4pt;width:122.25pt;height:55.5pt;z-index:251660800" strokeweight="2.5pt">
            <v:shadow color="#868686"/>
            <v:textbox style="mso-next-textbox:#_x0000_s1030">
              <w:txbxContent>
                <w:p w:rsidR="00893584" w:rsidRDefault="00893584" w:rsidP="00716E65">
                  <w:pPr>
                    <w:jc w:val="center"/>
                  </w:pPr>
                  <w:r>
                    <w:t>Sa répartition du pouvoir centralisée ou décentralisée</w:t>
                  </w:r>
                </w:p>
              </w:txbxContent>
            </v:textbox>
          </v:shape>
        </w:pict>
      </w:r>
      <w:r>
        <w:rPr>
          <w:noProof/>
        </w:rPr>
        <w:pict>
          <v:shape id="_x0000_s1031" type="#_x0000_t202" style="position:absolute;margin-left:11.7pt;margin-top:9.4pt;width:122.25pt;height:55.5pt;z-index:251656704" strokeweight="2.5pt">
            <v:shadow color="#868686"/>
            <v:textbox style="mso-next-textbox:#_x0000_s1031">
              <w:txbxContent>
                <w:p w:rsidR="00893584" w:rsidRDefault="00893584" w:rsidP="00716E65">
                  <w:pPr>
                    <w:jc w:val="center"/>
                  </w:pPr>
                  <w:r>
                    <w:t>La nature (secteur) de l’activité et les produits ou services proposés</w:t>
                  </w:r>
                </w:p>
              </w:txbxContent>
            </v:textbox>
          </v:shape>
        </w:pict>
      </w:r>
    </w:p>
    <w:p w:rsidR="00893584" w:rsidRDefault="00893584" w:rsidP="00E26F5B">
      <w:pPr>
        <w:pStyle w:val="NormalWeb"/>
        <w:shd w:val="clear" w:color="auto" w:fill="FFFFFF"/>
        <w:spacing w:before="120" w:beforeAutospacing="0" w:after="120" w:afterAutospacing="0"/>
        <w:rPr>
          <w:color w:val="000000"/>
        </w:rPr>
      </w:pPr>
    </w:p>
    <w:p w:rsidR="00893584" w:rsidRDefault="00893584" w:rsidP="00E26F5B">
      <w:pPr>
        <w:pStyle w:val="NormalWeb"/>
        <w:shd w:val="clear" w:color="auto" w:fill="FFFFFF"/>
        <w:spacing w:before="120" w:beforeAutospacing="0" w:after="120" w:afterAutospacing="0"/>
        <w:rPr>
          <w:color w:val="000000"/>
        </w:rPr>
      </w:pPr>
    </w:p>
    <w:p w:rsidR="00893584" w:rsidRDefault="00893584" w:rsidP="00E26F5B">
      <w:pPr>
        <w:pStyle w:val="NormalWeb"/>
        <w:shd w:val="clear" w:color="auto" w:fill="FFFFFF"/>
        <w:spacing w:before="120" w:beforeAutospacing="0" w:after="120" w:afterAutospacing="0"/>
        <w:rPr>
          <w:color w:val="000000"/>
        </w:rPr>
      </w:pPr>
    </w:p>
    <w:p w:rsidR="00893584" w:rsidRDefault="00893584" w:rsidP="00E26F5B">
      <w:pPr>
        <w:pStyle w:val="NormalWeb"/>
        <w:shd w:val="clear" w:color="auto" w:fill="FFFFFF"/>
        <w:spacing w:before="120" w:beforeAutospacing="0" w:after="120" w:afterAutospacing="0"/>
        <w:rPr>
          <w:color w:val="000000"/>
        </w:rPr>
      </w:pPr>
      <w:r>
        <w:rPr>
          <w:noProof/>
        </w:rPr>
        <w:pict>
          <v:shape id="_x0000_s1032" type="#_x0000_t202" style="position:absolute;margin-left:199.3pt;margin-top:12.35pt;width:122.25pt;height:39.75pt;z-index:251657728" strokeweight="2.5pt">
            <v:shadow color="#868686"/>
            <v:textbox style="mso-next-textbox:#_x0000_s1032">
              <w:txbxContent>
                <w:p w:rsidR="00893584" w:rsidRDefault="00893584" w:rsidP="00716E65">
                  <w:pPr>
                    <w:jc w:val="center"/>
                  </w:pPr>
                  <w:r>
                    <w:t>Son statut juridique</w:t>
                  </w:r>
                </w:p>
              </w:txbxContent>
            </v:textbox>
          </v:shape>
        </w:pict>
      </w:r>
    </w:p>
    <w:p w:rsidR="00893584" w:rsidRDefault="00893584" w:rsidP="00E26F5B">
      <w:pPr>
        <w:pStyle w:val="NormalWeb"/>
        <w:shd w:val="clear" w:color="auto" w:fill="FFFFFF"/>
        <w:spacing w:before="120" w:beforeAutospacing="0" w:after="120" w:afterAutospacing="0"/>
        <w:rPr>
          <w:color w:val="000000"/>
        </w:rPr>
      </w:pPr>
    </w:p>
    <w:p w:rsidR="00893584" w:rsidRDefault="00893584" w:rsidP="00716E65">
      <w:pPr>
        <w:pStyle w:val="NormalWeb"/>
        <w:shd w:val="clear" w:color="auto" w:fill="FFFFFF"/>
        <w:tabs>
          <w:tab w:val="left" w:pos="5699"/>
        </w:tabs>
        <w:spacing w:before="120" w:beforeAutospacing="0" w:after="120" w:afterAutospacing="0"/>
        <w:rPr>
          <w:color w:val="000000"/>
        </w:rPr>
      </w:pPr>
      <w:r>
        <w:rPr>
          <w:color w:val="000000"/>
        </w:rPr>
        <w:tab/>
      </w:r>
    </w:p>
    <w:p w:rsidR="00893584" w:rsidRDefault="00893584" w:rsidP="00716E65">
      <w:pPr>
        <w:pStyle w:val="NormalWeb"/>
        <w:shd w:val="clear" w:color="auto" w:fill="FFFFFF"/>
        <w:tabs>
          <w:tab w:val="left" w:pos="5699"/>
        </w:tabs>
        <w:spacing w:before="120" w:beforeAutospacing="0" w:after="120" w:afterAutospacing="0"/>
        <w:rPr>
          <w:color w:val="000000"/>
        </w:rPr>
      </w:pPr>
    </w:p>
    <w:p w:rsidR="00893584" w:rsidRDefault="00893584" w:rsidP="00716E65">
      <w:pPr>
        <w:pStyle w:val="NormalWeb"/>
        <w:shd w:val="clear" w:color="auto" w:fill="FFFFFF"/>
        <w:tabs>
          <w:tab w:val="left" w:pos="5699"/>
        </w:tabs>
        <w:spacing w:before="120" w:beforeAutospacing="0" w:after="120" w:afterAutospacing="0"/>
        <w:rPr>
          <w:color w:val="000000"/>
        </w:rPr>
      </w:pPr>
    </w:p>
    <w:p w:rsidR="00893584" w:rsidRDefault="00893584" w:rsidP="00716E65">
      <w:pPr>
        <w:pStyle w:val="NormalWeb"/>
        <w:shd w:val="clear" w:color="auto" w:fill="FFFFFF"/>
        <w:tabs>
          <w:tab w:val="left" w:pos="5699"/>
        </w:tabs>
        <w:spacing w:before="120" w:beforeAutospacing="0" w:after="120" w:afterAutospacing="0"/>
        <w:rPr>
          <w:color w:val="000000"/>
        </w:rPr>
      </w:pPr>
    </w:p>
    <w:p w:rsidR="00893584" w:rsidRDefault="00893584" w:rsidP="00716E65">
      <w:pPr>
        <w:pStyle w:val="NormalWeb"/>
        <w:shd w:val="clear" w:color="auto" w:fill="FFFFFF"/>
        <w:tabs>
          <w:tab w:val="left" w:pos="5699"/>
        </w:tabs>
        <w:spacing w:before="120" w:beforeAutospacing="0" w:after="120" w:afterAutospacing="0"/>
        <w:rPr>
          <w:color w:val="000000"/>
        </w:rPr>
      </w:pPr>
    </w:p>
    <w:p w:rsidR="00893584" w:rsidRDefault="00893584" w:rsidP="00716E65">
      <w:pPr>
        <w:pStyle w:val="NormalWeb"/>
        <w:shd w:val="clear" w:color="auto" w:fill="FFFFFF"/>
        <w:tabs>
          <w:tab w:val="left" w:pos="5699"/>
        </w:tabs>
        <w:spacing w:before="120" w:beforeAutospacing="0" w:after="120" w:afterAutospacing="0"/>
        <w:rPr>
          <w:color w:val="000000"/>
        </w:rPr>
      </w:pPr>
    </w:p>
    <w:p w:rsidR="00893584" w:rsidRDefault="00893584" w:rsidP="00716E65">
      <w:pPr>
        <w:pStyle w:val="NormalWeb"/>
        <w:shd w:val="clear" w:color="auto" w:fill="FFFFFF"/>
        <w:tabs>
          <w:tab w:val="left" w:pos="5699"/>
        </w:tabs>
        <w:spacing w:before="120" w:beforeAutospacing="0" w:after="120" w:afterAutospacing="0"/>
        <w:rPr>
          <w:color w:val="000000"/>
        </w:rPr>
      </w:pPr>
    </w:p>
    <w:p w:rsidR="00893584" w:rsidRPr="00CC144A" w:rsidRDefault="00893584" w:rsidP="00716E65">
      <w:pPr>
        <w:pStyle w:val="NormalWeb"/>
        <w:shd w:val="clear" w:color="auto" w:fill="FFFFFF"/>
        <w:tabs>
          <w:tab w:val="left" w:pos="5699"/>
        </w:tabs>
        <w:spacing w:before="120" w:beforeAutospacing="0" w:after="120" w:afterAutospacing="0"/>
        <w:rPr>
          <w:color w:val="000000"/>
        </w:rPr>
      </w:pPr>
    </w:p>
    <w:p w:rsidR="00893584" w:rsidRPr="00D841F0" w:rsidRDefault="00893584" w:rsidP="00E26F5B">
      <w:pPr>
        <w:pStyle w:val="NormalWeb"/>
        <w:pBdr>
          <w:top w:val="single" w:sz="4" w:space="1" w:color="auto"/>
          <w:left w:val="single" w:sz="4" w:space="4" w:color="auto"/>
          <w:bottom w:val="single" w:sz="4" w:space="1" w:color="auto"/>
          <w:right w:val="single" w:sz="4" w:space="4" w:color="auto"/>
        </w:pBdr>
        <w:shd w:val="clear" w:color="auto" w:fill="FFFFFF"/>
        <w:jc w:val="center"/>
        <w:rPr>
          <w:b/>
          <w:color w:val="000000"/>
        </w:rPr>
      </w:pPr>
      <w:r>
        <w:rPr>
          <w:b/>
          <w:color w:val="000000"/>
        </w:rPr>
        <w:t>ACTIVITE DE TRAVAIL SUR L’ORIENTATION</w:t>
      </w:r>
    </w:p>
    <w:p w:rsidR="00893584" w:rsidRDefault="00893584" w:rsidP="00E26F5B">
      <w:pPr>
        <w:pStyle w:val="NormalWeb"/>
        <w:shd w:val="clear" w:color="auto" w:fill="FFFFFF"/>
        <w:spacing w:before="120" w:beforeAutospacing="0" w:after="120" w:afterAutospacing="0"/>
        <w:jc w:val="both"/>
        <w:rPr>
          <w:color w:val="000000"/>
        </w:rPr>
      </w:pPr>
      <w:r w:rsidRPr="001576C2">
        <w:rPr>
          <w:color w:val="000000"/>
        </w:rPr>
        <w:t>La société Brousse Vergez</w:t>
      </w:r>
      <w:r>
        <w:rPr>
          <w:color w:val="000000"/>
        </w:rPr>
        <w:t xml:space="preserve"> </w:t>
      </w:r>
      <w:r w:rsidRPr="001576C2">
        <w:rPr>
          <w:color w:val="000000"/>
        </w:rPr>
        <w:t>réalise une activi</w:t>
      </w:r>
      <w:r>
        <w:rPr>
          <w:color w:val="000000"/>
        </w:rPr>
        <w:t>té classée dans la catégorie du</w:t>
      </w:r>
      <w:r w:rsidRPr="001576C2">
        <w:rPr>
          <w:color w:val="000000"/>
        </w:rPr>
        <w:t xml:space="preserve"> commerce B </w:t>
      </w:r>
      <w:r>
        <w:rPr>
          <w:color w:val="000000"/>
        </w:rPr>
        <w:t xml:space="preserve">to B (business to business) </w:t>
      </w:r>
      <w:r w:rsidRPr="001576C2">
        <w:rPr>
          <w:color w:val="000000"/>
        </w:rPr>
        <w:t>également appelé commerce interentrepr</w:t>
      </w:r>
      <w:r>
        <w:rPr>
          <w:color w:val="000000"/>
        </w:rPr>
        <w:t>ises ou encore commerce de gros.</w:t>
      </w:r>
    </w:p>
    <w:p w:rsidR="00893584" w:rsidRPr="005B7E12" w:rsidRDefault="00893584" w:rsidP="00E26F5B">
      <w:pPr>
        <w:pStyle w:val="NormalWeb"/>
        <w:shd w:val="clear" w:color="auto" w:fill="FFFFFF"/>
        <w:spacing w:before="120" w:beforeAutospacing="0" w:after="120" w:afterAutospacing="0"/>
        <w:jc w:val="both"/>
        <w:rPr>
          <w:color w:val="000000"/>
        </w:rPr>
      </w:pPr>
      <w:r w:rsidRPr="001576C2">
        <w:rPr>
          <w:color w:val="000000"/>
        </w:rPr>
        <w:br/>
      </w:r>
      <w:r>
        <w:rPr>
          <w:color w:val="000000"/>
        </w:rPr>
        <w:t>Après avoir fait des recherches sur différents sites :</w:t>
      </w:r>
    </w:p>
    <w:p w:rsidR="00893584" w:rsidRDefault="00893584" w:rsidP="00E26F5B">
      <w:pPr>
        <w:pStyle w:val="ListParagraph"/>
        <w:jc w:val="center"/>
        <w:rPr>
          <w:rFonts w:ascii="Times New Roman" w:hAnsi="Times New Roman"/>
          <w:b/>
          <w:sz w:val="28"/>
        </w:rPr>
      </w:pPr>
      <w:r>
        <w:rPr>
          <w:noProof/>
          <w:lang w:eastAsia="fr-FR"/>
        </w:rPr>
        <w:pict>
          <v:shape id="_x0000_i1031" type="#_x0000_t75" alt="http://t0.gstatic.com/images?q=tbn:ANd9GcS9Z8PgdlB5Y_J5iZBRjZrB70OJMBeQIJ8g_OQUOnzlJs21LxU9" style="width:151.5pt;height:52.5pt;visibility:visible">
            <v:imagedata r:id="rId13" o:title=""/>
          </v:shape>
        </w:pict>
      </w:r>
      <w:r>
        <w:rPr>
          <w:noProof/>
          <w:lang w:eastAsia="fr-FR"/>
        </w:rPr>
        <w:pict>
          <v:shape id="Image 7" o:spid="_x0000_i1032" type="#_x0000_t75" alt="http://www.mybtob.fr/semaineducommercebtob/wp-content/themes/twentyten/images/logo-MyBtoB.jpg" style="width:124.5pt;height:49.5pt;visibility:visible">
            <v:imagedata r:id="rId14" o:title=""/>
          </v:shape>
        </w:pict>
      </w:r>
      <w:r>
        <w:rPr>
          <w:noProof/>
          <w:lang w:eastAsia="fr-FR"/>
        </w:rPr>
        <w:pict>
          <v:shape id="_x0000_i1033" type="#_x0000_t75" alt="http://www.mybtob.fr/pict/img/partenaires/LOGO_CGI_baseline.jpg" style="width:162pt;height:51.75pt;visibility:visible">
            <v:imagedata r:id="rId15" o:title=""/>
          </v:shape>
        </w:pict>
      </w:r>
    </w:p>
    <w:p w:rsidR="00893584" w:rsidRDefault="00893584" w:rsidP="00E26F5B">
      <w:pPr>
        <w:pStyle w:val="NormalWeb"/>
        <w:shd w:val="clear" w:color="auto" w:fill="FFFFFF"/>
        <w:spacing w:before="120" w:beforeAutospacing="0" w:after="120" w:afterAutospacing="0"/>
        <w:ind w:left="709"/>
        <w:rPr>
          <w:b/>
          <w:sz w:val="28"/>
        </w:rPr>
      </w:pPr>
    </w:p>
    <w:p w:rsidR="00893584" w:rsidRDefault="00893584" w:rsidP="00E26F5B">
      <w:pPr>
        <w:pStyle w:val="NormalWeb"/>
        <w:shd w:val="clear" w:color="auto" w:fill="FFFFFF"/>
        <w:spacing w:before="120" w:beforeAutospacing="0" w:after="120" w:afterAutospacing="0"/>
        <w:jc w:val="both"/>
        <w:rPr>
          <w:color w:val="000000"/>
        </w:rPr>
      </w:pPr>
      <w:r w:rsidRPr="002F29D6">
        <w:rPr>
          <w:color w:val="000000"/>
        </w:rPr>
        <w:t xml:space="preserve">- </w:t>
      </w:r>
      <w:r>
        <w:rPr>
          <w:b/>
          <w:color w:val="000000"/>
        </w:rPr>
        <w:t>Définir</w:t>
      </w:r>
      <w:r w:rsidRPr="00206A76">
        <w:rPr>
          <w:b/>
          <w:color w:val="000000"/>
        </w:rPr>
        <w:t xml:space="preserve"> le commerce interentreprises,</w:t>
      </w:r>
    </w:p>
    <w:p w:rsidR="00893584" w:rsidRDefault="00893584" w:rsidP="00E26F5B">
      <w:pPr>
        <w:pStyle w:val="NormalWeb"/>
        <w:shd w:val="clear" w:color="auto" w:fill="FFFFFF"/>
        <w:spacing w:before="120" w:beforeAutospacing="0" w:after="120" w:afterAutospacing="0"/>
        <w:jc w:val="both"/>
        <w:rPr>
          <w:color w:val="000000"/>
        </w:rPr>
      </w:pPr>
      <w:r>
        <w:t>Le commerce interentreprises regroupe l'ensemble des entreprises qui achètent et/ou vendent des biens à d'autres entreprises principalement en France mais aussi à l'international.</w:t>
      </w:r>
    </w:p>
    <w:p w:rsidR="00893584" w:rsidRPr="002F29D6" w:rsidRDefault="00893584" w:rsidP="00E26F5B">
      <w:pPr>
        <w:pStyle w:val="NormalWeb"/>
        <w:shd w:val="clear" w:color="auto" w:fill="FFFFFF"/>
        <w:spacing w:before="120" w:beforeAutospacing="0" w:after="120" w:afterAutospacing="0"/>
        <w:jc w:val="both"/>
        <w:rPr>
          <w:color w:val="000000"/>
        </w:rPr>
      </w:pPr>
      <w:r w:rsidRPr="003F47AD">
        <w:rPr>
          <w:noProof/>
          <w:color w:val="000000"/>
        </w:rPr>
        <w:pict>
          <v:shape id="Image 2" o:spid="_x0000_i1034" type="#_x0000_t75" alt="coeur-des-filieres" style="width:493.5pt;height:460.5pt;visibility:visible">
            <v:imagedata r:id="rId16" o:title=""/>
          </v:shape>
        </w:pict>
      </w:r>
    </w:p>
    <w:p w:rsidR="00893584" w:rsidRDefault="00893584" w:rsidP="00E26F5B">
      <w:pPr>
        <w:pStyle w:val="NormalWeb"/>
        <w:shd w:val="clear" w:color="auto" w:fill="FFFFFF"/>
        <w:spacing w:before="120" w:beforeAutospacing="0" w:after="120" w:afterAutospacing="0"/>
        <w:jc w:val="both"/>
        <w:rPr>
          <w:color w:val="000000"/>
        </w:rPr>
      </w:pPr>
    </w:p>
    <w:p w:rsidR="00893584" w:rsidRDefault="00893584" w:rsidP="00E26F5B">
      <w:pPr>
        <w:pStyle w:val="NormalWeb"/>
        <w:shd w:val="clear" w:color="auto" w:fill="FFFFFF"/>
        <w:spacing w:before="120" w:beforeAutospacing="0" w:after="120" w:afterAutospacing="0"/>
        <w:jc w:val="both"/>
        <w:rPr>
          <w:color w:val="000000"/>
        </w:rPr>
      </w:pPr>
    </w:p>
    <w:p w:rsidR="00893584" w:rsidRDefault="00893584" w:rsidP="00E26F5B">
      <w:pPr>
        <w:pStyle w:val="NormalWeb"/>
        <w:shd w:val="clear" w:color="auto" w:fill="FFFFFF"/>
        <w:spacing w:before="120" w:beforeAutospacing="0" w:after="120" w:afterAutospacing="0"/>
        <w:jc w:val="both"/>
        <w:rPr>
          <w:b/>
          <w:color w:val="000000"/>
        </w:rPr>
      </w:pPr>
      <w:r>
        <w:rPr>
          <w:b/>
          <w:color w:val="000000"/>
        </w:rPr>
        <w:t>- Présenter</w:t>
      </w:r>
      <w:r w:rsidRPr="00206A76">
        <w:rPr>
          <w:b/>
          <w:color w:val="000000"/>
        </w:rPr>
        <w:t xml:space="preserve"> l’importance économique de commerce interentreprises en France,</w:t>
      </w:r>
    </w:p>
    <w:p w:rsidR="00893584" w:rsidRDefault="00893584" w:rsidP="00E26F5B">
      <w:pPr>
        <w:pStyle w:val="NormalWeb"/>
        <w:shd w:val="clear" w:color="auto" w:fill="FFFFFF"/>
        <w:spacing w:before="120" w:beforeAutospacing="0" w:after="120" w:afterAutospacing="0"/>
        <w:jc w:val="both"/>
        <w:rPr>
          <w:b/>
          <w:color w:val="000000"/>
        </w:rPr>
      </w:pPr>
    </w:p>
    <w:p w:rsidR="00893584" w:rsidRDefault="00893584" w:rsidP="00E26F5B">
      <w:pPr>
        <w:pStyle w:val="NormalWeb"/>
        <w:shd w:val="clear" w:color="auto" w:fill="FFFFFF"/>
        <w:spacing w:before="120" w:beforeAutospacing="0" w:after="120" w:afterAutospacing="0"/>
        <w:jc w:val="both"/>
      </w:pPr>
      <w:r>
        <w:t xml:space="preserve">Le commerce interentreprises regroupe </w:t>
      </w:r>
      <w:r w:rsidRPr="00A73423">
        <w:t>120 000 e</w:t>
      </w:r>
      <w:r>
        <w:t>ntreprises</w:t>
      </w:r>
      <w:r w:rsidRPr="00A73423">
        <w:t>.</w:t>
      </w:r>
      <w:r>
        <w:t xml:space="preserve"> </w:t>
      </w:r>
      <w:r w:rsidRPr="00A73423">
        <w:t>Aujourd'hui, la branche compte 1 million de salariés et recrute plus de 120 000 personne</w:t>
      </w:r>
      <w:r>
        <w:t xml:space="preserve">s par an (sources Unedic 2010). </w:t>
      </w:r>
      <w:r w:rsidRPr="00A73423">
        <w:t>Elle a réalisé 700 milliards d'Euros de chiffre d'affaires en 2011.</w:t>
      </w:r>
    </w:p>
    <w:p w:rsidR="00893584" w:rsidRDefault="00893584" w:rsidP="00E26F5B">
      <w:pPr>
        <w:pStyle w:val="NormalWeb"/>
        <w:shd w:val="clear" w:color="auto" w:fill="FFFFFF"/>
        <w:spacing w:before="120" w:beforeAutospacing="0" w:after="120" w:afterAutospacing="0"/>
        <w:jc w:val="both"/>
      </w:pPr>
    </w:p>
    <w:p w:rsidR="00893584" w:rsidRDefault="00893584" w:rsidP="00E26F5B">
      <w:pPr>
        <w:pStyle w:val="NormalWeb"/>
        <w:shd w:val="clear" w:color="auto" w:fill="FFFFFF"/>
        <w:spacing w:before="120" w:beforeAutospacing="0" w:after="120" w:afterAutospacing="0"/>
        <w:jc w:val="center"/>
      </w:pPr>
      <w:r>
        <w:rPr>
          <w:noProof/>
        </w:rPr>
        <w:pict>
          <v:shape id="_x0000_i1035" type="#_x0000_t75" alt="commerce-interentreprises" style="width:409.5pt;height:468pt;visibility:visible">
            <v:imagedata r:id="rId17" o:title=""/>
          </v:shape>
        </w:pict>
      </w:r>
    </w:p>
    <w:p w:rsidR="00893584" w:rsidRDefault="00893584" w:rsidP="00E26F5B">
      <w:pPr>
        <w:pStyle w:val="NormalWeb"/>
        <w:shd w:val="clear" w:color="auto" w:fill="FFFFFF"/>
        <w:spacing w:before="120" w:beforeAutospacing="0" w:after="120" w:afterAutospacing="0"/>
        <w:jc w:val="both"/>
      </w:pPr>
    </w:p>
    <w:p w:rsidR="00893584" w:rsidRDefault="00893584" w:rsidP="00E26F5B">
      <w:pPr>
        <w:pStyle w:val="NormalWeb"/>
        <w:shd w:val="clear" w:color="auto" w:fill="FFFFFF"/>
        <w:spacing w:before="120" w:beforeAutospacing="0" w:after="120" w:afterAutospacing="0"/>
        <w:jc w:val="both"/>
      </w:pPr>
    </w:p>
    <w:p w:rsidR="00893584" w:rsidRDefault="00893584" w:rsidP="00E26F5B">
      <w:pPr>
        <w:pStyle w:val="NormalWeb"/>
        <w:shd w:val="clear" w:color="auto" w:fill="FFFFFF"/>
        <w:spacing w:before="120" w:beforeAutospacing="0" w:after="120" w:afterAutospacing="0"/>
        <w:jc w:val="both"/>
      </w:pPr>
    </w:p>
    <w:p w:rsidR="00893584" w:rsidRDefault="00893584" w:rsidP="00E26F5B">
      <w:pPr>
        <w:pStyle w:val="NormalWeb"/>
        <w:shd w:val="clear" w:color="auto" w:fill="FFFFFF"/>
        <w:spacing w:before="120" w:beforeAutospacing="0" w:after="120" w:afterAutospacing="0"/>
        <w:jc w:val="both"/>
      </w:pPr>
    </w:p>
    <w:p w:rsidR="00893584" w:rsidRDefault="00893584" w:rsidP="00E26F5B">
      <w:pPr>
        <w:pStyle w:val="NormalWeb"/>
        <w:shd w:val="clear" w:color="auto" w:fill="FFFFFF"/>
        <w:spacing w:before="120" w:beforeAutospacing="0" w:after="120" w:afterAutospacing="0"/>
        <w:jc w:val="both"/>
      </w:pPr>
    </w:p>
    <w:p w:rsidR="00893584" w:rsidRDefault="00893584" w:rsidP="00E26F5B">
      <w:pPr>
        <w:pStyle w:val="NormalWeb"/>
        <w:shd w:val="clear" w:color="auto" w:fill="FFFFFF"/>
        <w:spacing w:before="120" w:beforeAutospacing="0" w:after="120" w:afterAutospacing="0"/>
        <w:jc w:val="both"/>
      </w:pPr>
    </w:p>
    <w:p w:rsidR="00893584" w:rsidRDefault="00893584" w:rsidP="00E26F5B">
      <w:pPr>
        <w:pStyle w:val="NormalWeb"/>
        <w:shd w:val="clear" w:color="auto" w:fill="FFFFFF"/>
        <w:spacing w:before="120" w:beforeAutospacing="0" w:after="120" w:afterAutospacing="0"/>
        <w:jc w:val="both"/>
      </w:pPr>
    </w:p>
    <w:p w:rsidR="00893584" w:rsidRPr="00206A76" w:rsidRDefault="00893584" w:rsidP="00E26F5B">
      <w:pPr>
        <w:pStyle w:val="NormalWeb"/>
        <w:shd w:val="clear" w:color="auto" w:fill="FFFFFF"/>
        <w:spacing w:before="120" w:beforeAutospacing="0" w:after="120" w:afterAutospacing="0"/>
        <w:jc w:val="both"/>
      </w:pPr>
    </w:p>
    <w:p w:rsidR="00893584" w:rsidRDefault="00893584" w:rsidP="00E26F5B">
      <w:pPr>
        <w:pStyle w:val="NormalWeb"/>
        <w:shd w:val="clear" w:color="auto" w:fill="FFFFFF"/>
        <w:tabs>
          <w:tab w:val="left" w:pos="9666"/>
        </w:tabs>
        <w:spacing w:before="120" w:beforeAutospacing="0" w:after="120" w:afterAutospacing="0"/>
        <w:jc w:val="both"/>
        <w:rPr>
          <w:b/>
          <w:color w:val="000000"/>
        </w:rPr>
      </w:pPr>
      <w:r>
        <w:rPr>
          <w:b/>
          <w:color w:val="000000"/>
        </w:rPr>
        <w:t>- Dresser</w:t>
      </w:r>
      <w:r w:rsidRPr="00206A76">
        <w:rPr>
          <w:b/>
          <w:color w:val="000000"/>
        </w:rPr>
        <w:t xml:space="preserve"> une fiche descriptive d’un métier du commerce interentreprises de votre choix,</w:t>
      </w:r>
      <w:r>
        <w:rPr>
          <w:b/>
          <w:color w:val="000000"/>
        </w:rPr>
        <w:tab/>
      </w:r>
    </w:p>
    <w:p w:rsidR="00893584" w:rsidRDefault="00893584" w:rsidP="00E26F5B">
      <w:pPr>
        <w:pStyle w:val="NormalWeb"/>
        <w:shd w:val="clear" w:color="auto" w:fill="FFFFFF"/>
        <w:tabs>
          <w:tab w:val="left" w:pos="9666"/>
        </w:tabs>
        <w:spacing w:before="120" w:beforeAutospacing="0" w:after="120" w:afterAutospacing="0"/>
        <w:jc w:val="both"/>
        <w:rPr>
          <w:color w:val="000000"/>
        </w:rPr>
      </w:pPr>
      <w:r w:rsidRPr="00946537">
        <w:rPr>
          <w:color w:val="000000"/>
        </w:rPr>
        <w:t>3 fiches métiers</w:t>
      </w:r>
      <w:r>
        <w:rPr>
          <w:color w:val="000000"/>
        </w:rPr>
        <w:t xml:space="preserve"> en lien direct avec l’activité</w:t>
      </w:r>
      <w:r w:rsidRPr="00946537">
        <w:rPr>
          <w:color w:val="000000"/>
        </w:rPr>
        <w:t xml:space="preserve"> de la société Brousse Vergez existent sur le site MY B TO B</w:t>
      </w:r>
      <w:r>
        <w:rPr>
          <w:color w:val="000000"/>
        </w:rPr>
        <w:t> :</w:t>
      </w:r>
    </w:p>
    <w:p w:rsidR="00893584" w:rsidRDefault="00893584" w:rsidP="00E26F5B">
      <w:pPr>
        <w:pStyle w:val="NormalWeb"/>
        <w:shd w:val="clear" w:color="auto" w:fill="FFFFFF"/>
        <w:tabs>
          <w:tab w:val="left" w:pos="9666"/>
        </w:tabs>
        <w:spacing w:before="120" w:beforeAutospacing="0" w:after="120" w:afterAutospacing="0"/>
        <w:rPr>
          <w:color w:val="000000"/>
        </w:rPr>
      </w:pPr>
      <w:hyperlink r:id="rId18" w:tgtFrame="_blank" w:history="1">
        <w:r w:rsidRPr="00946537">
          <w:t>Fruits et légumes - Expéditeurs et Exportateurs</w:t>
        </w:r>
      </w:hyperlink>
      <w:r>
        <w:br/>
      </w:r>
      <w:hyperlink r:id="rId19" w:tgtFrame="_blank" w:history="1">
        <w:r w:rsidRPr="00946537">
          <w:t>Fruits et légumes - Importateurs</w:t>
        </w:r>
      </w:hyperlink>
      <w:r>
        <w:br/>
      </w:r>
      <w:hyperlink r:id="rId20" w:tgtFrame="_blank" w:history="1">
        <w:r w:rsidRPr="00946537">
          <w:t>Fruits et légumes - Commerce de gros</w:t>
        </w:r>
      </w:hyperlink>
    </w:p>
    <w:p w:rsidR="00893584" w:rsidRDefault="00893584" w:rsidP="00E26F5B">
      <w:pPr>
        <w:pStyle w:val="NormalWeb"/>
        <w:shd w:val="clear" w:color="auto" w:fill="FFFFFF"/>
        <w:tabs>
          <w:tab w:val="left" w:pos="9666"/>
        </w:tabs>
        <w:spacing w:before="120" w:beforeAutospacing="0" w:after="120" w:afterAutospacing="0"/>
        <w:rPr>
          <w:color w:val="000000"/>
        </w:rPr>
      </w:pPr>
    </w:p>
    <w:p w:rsidR="00893584" w:rsidRPr="00946537" w:rsidRDefault="00893584" w:rsidP="00E26F5B">
      <w:pPr>
        <w:pStyle w:val="NormalWeb"/>
        <w:shd w:val="clear" w:color="auto" w:fill="FFFFFF"/>
        <w:tabs>
          <w:tab w:val="left" w:pos="9666"/>
        </w:tabs>
        <w:spacing w:before="120" w:beforeAutospacing="0" w:after="120" w:afterAutospacing="0"/>
        <w:rPr>
          <w:b/>
          <w:color w:val="000000"/>
        </w:rPr>
      </w:pPr>
      <w:r>
        <w:rPr>
          <w:b/>
          <w:color w:val="000000"/>
        </w:rPr>
        <w:t>- Tracer</w:t>
      </w:r>
      <w:r w:rsidRPr="00206A76">
        <w:rPr>
          <w:b/>
          <w:color w:val="000000"/>
        </w:rPr>
        <w:t xml:space="preserve"> le cursus d’études à effectuer à l’issue d’un bac STMG pour exercer ce métier.</w:t>
      </w:r>
    </w:p>
    <w:p w:rsidR="00893584" w:rsidRDefault="00893584" w:rsidP="00E26F5B">
      <w:pPr>
        <w:pStyle w:val="NormalWeb"/>
        <w:jc w:val="both"/>
      </w:pPr>
      <w:r>
        <w:t>Le BTS technico-commercial forme des commerciaux à compétence technique (savoir-faire et connaissance des processus de fabrication). Cinq fonctions essentielles caractérisent leur activité : la vente de solutions technico-commerciales, le développement de clientèle, la gestion de l'information technique et commerciale, le management commercial, la mise en œuvre de la politique commerciale.</w:t>
      </w:r>
    </w:p>
    <w:p w:rsidR="00893584" w:rsidRDefault="00893584" w:rsidP="00E26F5B">
      <w:pPr>
        <w:pStyle w:val="NormalWeb"/>
        <w:jc w:val="both"/>
      </w:pPr>
      <w:r>
        <w:t>Le programme reflète la double compétence du diplôme. Il comprend un enseignement industriel et un enseignement commercial. Le diplôme propose seize spécialités industrielles de référence dans les domaines suivants : produits et solutions pour la construction ; matériels industriels ; énergie ; contrôle et conditionnement ; matériaux souples pour l'industrie et l'habillement. Les établissements offrent une spécialité de référence tout en développant des spécificités propres au bassin d'emploi local.</w:t>
      </w:r>
    </w:p>
    <w:p w:rsidR="00893584" w:rsidRDefault="00893584" w:rsidP="00E26F5B">
      <w:pPr>
        <w:pStyle w:val="NormalWeb"/>
        <w:jc w:val="both"/>
      </w:pPr>
      <w:r>
        <w:t>Le diplômé peut exercer son activité dans une entreprise industrielle ou commerciale. Il débute en tant que négociateur vente ou technico-commercial itinérant ou sédentaire. Après quelques années d'expérience il peut accéder à un poste à responsabilité en tant que chargé de clientèle, responsable d'achats, responsable grand compte, responsable commercial...</w:t>
      </w:r>
    </w:p>
    <w:p w:rsidR="00893584" w:rsidRPr="002B4B7E" w:rsidRDefault="00893584" w:rsidP="00E26F5B">
      <w:pPr>
        <w:pStyle w:val="ListParagraph"/>
        <w:jc w:val="right"/>
        <w:rPr>
          <w:rFonts w:ascii="Times New Roman" w:hAnsi="Times New Roman"/>
          <w:sz w:val="24"/>
          <w:szCs w:val="24"/>
        </w:rPr>
      </w:pPr>
      <w:r w:rsidRPr="002B4B7E">
        <w:rPr>
          <w:rFonts w:ascii="Times New Roman" w:hAnsi="Times New Roman"/>
          <w:sz w:val="24"/>
          <w:szCs w:val="24"/>
        </w:rPr>
        <w:t>Source : ONISEP</w:t>
      </w:r>
    </w:p>
    <w:p w:rsidR="00893584" w:rsidRDefault="00893584" w:rsidP="00E26F5B">
      <w:pPr>
        <w:pStyle w:val="ListParagraph"/>
        <w:rPr>
          <w:rFonts w:ascii="Times New Roman" w:hAnsi="Times New Roman"/>
          <w:b/>
          <w:sz w:val="28"/>
        </w:rPr>
      </w:pPr>
    </w:p>
    <w:p w:rsidR="00893584" w:rsidRDefault="00893584" w:rsidP="00E26F5B">
      <w:pPr>
        <w:pStyle w:val="ListParagraph"/>
        <w:ind w:left="714"/>
        <w:jc w:val="center"/>
        <w:rPr>
          <w:rFonts w:ascii="Times New Roman" w:hAnsi="Times New Roman"/>
          <w:b/>
          <w:sz w:val="28"/>
          <w:u w:val="single"/>
        </w:rPr>
      </w:pPr>
    </w:p>
    <w:p w:rsidR="00893584" w:rsidRDefault="00893584" w:rsidP="00E26F5B">
      <w:pPr>
        <w:pStyle w:val="ListParagraph"/>
        <w:ind w:left="714"/>
        <w:jc w:val="center"/>
        <w:rPr>
          <w:rFonts w:ascii="Times New Roman" w:hAnsi="Times New Roman"/>
          <w:b/>
          <w:sz w:val="28"/>
          <w:u w:val="single"/>
        </w:rPr>
      </w:pPr>
    </w:p>
    <w:p w:rsidR="00893584" w:rsidRDefault="00893584" w:rsidP="00E26F5B">
      <w:pPr>
        <w:pStyle w:val="ListParagraph"/>
        <w:ind w:left="714"/>
        <w:jc w:val="center"/>
        <w:rPr>
          <w:rFonts w:ascii="Times New Roman" w:hAnsi="Times New Roman"/>
          <w:b/>
          <w:sz w:val="28"/>
          <w:u w:val="single"/>
        </w:rPr>
      </w:pPr>
    </w:p>
    <w:p w:rsidR="00893584" w:rsidRDefault="00893584" w:rsidP="00E26F5B">
      <w:pPr>
        <w:pStyle w:val="ListParagraph"/>
        <w:ind w:left="714"/>
        <w:jc w:val="center"/>
        <w:rPr>
          <w:rFonts w:ascii="Times New Roman" w:hAnsi="Times New Roman"/>
          <w:b/>
          <w:sz w:val="28"/>
          <w:u w:val="single"/>
        </w:rPr>
      </w:pPr>
    </w:p>
    <w:p w:rsidR="00893584" w:rsidRDefault="00893584" w:rsidP="00E26F5B">
      <w:pPr>
        <w:pStyle w:val="ListParagraph"/>
        <w:ind w:left="714"/>
        <w:jc w:val="center"/>
        <w:rPr>
          <w:rFonts w:ascii="Times New Roman" w:hAnsi="Times New Roman"/>
          <w:b/>
          <w:sz w:val="28"/>
          <w:u w:val="single"/>
        </w:rPr>
      </w:pPr>
    </w:p>
    <w:p w:rsidR="00893584" w:rsidRDefault="00893584" w:rsidP="00E26F5B">
      <w:pPr>
        <w:pStyle w:val="ListParagraph"/>
        <w:ind w:left="714"/>
        <w:jc w:val="center"/>
        <w:rPr>
          <w:rFonts w:ascii="Times New Roman" w:hAnsi="Times New Roman"/>
          <w:b/>
          <w:sz w:val="28"/>
          <w:u w:val="single"/>
        </w:rPr>
      </w:pPr>
    </w:p>
    <w:p w:rsidR="00893584" w:rsidRDefault="00893584" w:rsidP="00E26F5B">
      <w:pPr>
        <w:pStyle w:val="ListParagraph"/>
        <w:ind w:left="714"/>
        <w:jc w:val="center"/>
        <w:rPr>
          <w:rFonts w:ascii="Times New Roman" w:hAnsi="Times New Roman"/>
          <w:b/>
          <w:sz w:val="28"/>
          <w:u w:val="single"/>
        </w:rPr>
      </w:pPr>
    </w:p>
    <w:p w:rsidR="00893584" w:rsidRDefault="00893584" w:rsidP="00E26F5B">
      <w:pPr>
        <w:pStyle w:val="ListParagraph"/>
        <w:ind w:left="714"/>
        <w:jc w:val="center"/>
        <w:rPr>
          <w:rFonts w:ascii="Times New Roman" w:hAnsi="Times New Roman"/>
          <w:b/>
          <w:sz w:val="28"/>
          <w:u w:val="single"/>
        </w:rPr>
      </w:pPr>
    </w:p>
    <w:p w:rsidR="00893584" w:rsidRDefault="00893584" w:rsidP="004F7A36">
      <w:pPr>
        <w:pStyle w:val="NormalWeb"/>
        <w:spacing w:before="0" w:beforeAutospacing="0" w:after="0" w:afterAutospacing="0"/>
        <w:jc w:val="both"/>
        <w:rPr>
          <w:rFonts w:ascii="Calibri" w:hAnsi="Calibri"/>
        </w:rPr>
      </w:pPr>
    </w:p>
    <w:sectPr w:rsidR="00893584" w:rsidSect="00306516">
      <w:headerReference w:type="even" r:id="rId21"/>
      <w:headerReference w:type="default" r:id="rId22"/>
      <w:footerReference w:type="default" r:id="rId23"/>
      <w:headerReference w:type="first" r:id="rId24"/>
      <w:pgSz w:w="11906" w:h="16838"/>
      <w:pgMar w:top="-1276" w:right="720" w:bottom="720" w:left="720" w:header="708" w:footer="2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584" w:rsidRDefault="00893584" w:rsidP="008358FD">
      <w:pPr>
        <w:spacing w:after="0"/>
      </w:pPr>
      <w:r>
        <w:separator/>
      </w:r>
    </w:p>
  </w:endnote>
  <w:endnote w:type="continuationSeparator" w:id="0">
    <w:p w:rsidR="00893584" w:rsidRDefault="00893584" w:rsidP="008358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84" w:rsidRPr="00A860D2" w:rsidRDefault="00893584" w:rsidP="00306516">
    <w:pPr>
      <w:pStyle w:val="Footer"/>
      <w:pBdr>
        <w:top w:val="single" w:sz="4" w:space="1" w:color="auto"/>
      </w:pBdr>
      <w:tabs>
        <w:tab w:val="clear" w:pos="4536"/>
        <w:tab w:val="clear" w:pos="9072"/>
        <w:tab w:val="center" w:pos="4860"/>
        <w:tab w:val="right" w:pos="9540"/>
      </w:tabs>
    </w:pPr>
    <w:r>
      <w:rPr>
        <w:sz w:val="16"/>
        <w:szCs w:val="16"/>
      </w:rPr>
      <w:t xml:space="preserve"> Ministère de l'Éducation nationale - </w:t>
    </w:r>
    <w:hyperlink r:id="rId1" w:history="1">
      <w:r w:rsidRPr="00195E7E">
        <w:rPr>
          <w:sz w:val="16"/>
          <w:szCs w:val="16"/>
        </w:rPr>
        <w:t>Académie</w:t>
      </w:r>
    </w:hyperlink>
    <w:r w:rsidRPr="00195E7E">
      <w:rPr>
        <w:sz w:val="16"/>
        <w:szCs w:val="16"/>
      </w:rPr>
      <w:t xml:space="preserve"> de Créteil</w:t>
    </w:r>
    <w:r>
      <w:rPr>
        <w:sz w:val="16"/>
        <w:szCs w:val="16"/>
      </w:rPr>
      <w:t xml:space="preserve"> - Confédération Française du Commerce Interentreprises</w:t>
    </w:r>
    <w:r>
      <w:tab/>
    </w:r>
    <w:r w:rsidRPr="00A860D2">
      <w:t xml:space="preserve">page </w:t>
    </w:r>
    <w:fldSimple w:instr=" PAGE   \* MERGEFORMAT ">
      <w:r>
        <w:rPr>
          <w:noProof/>
        </w:rPr>
        <w:t>4</w:t>
      </w:r>
    </w:fldSimple>
    <w:r w:rsidRPr="00A860D2">
      <w:t>/</w:t>
    </w:r>
    <w:fldSimple w:instr=" NUMPAGES   \* MERGEFORMAT ">
      <w:r>
        <w:rPr>
          <w:noProof/>
        </w:rPr>
        <w:t>9</w:t>
      </w:r>
    </w:fldSimple>
  </w:p>
  <w:p w:rsidR="00893584" w:rsidRPr="008358FD" w:rsidRDefault="00893584">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584" w:rsidRDefault="00893584" w:rsidP="008358FD">
      <w:pPr>
        <w:spacing w:after="0"/>
      </w:pPr>
      <w:r>
        <w:separator/>
      </w:r>
    </w:p>
  </w:footnote>
  <w:footnote w:type="continuationSeparator" w:id="0">
    <w:p w:rsidR="00893584" w:rsidRDefault="00893584" w:rsidP="008358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84" w:rsidRDefault="008935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84" w:rsidRPr="0096591D" w:rsidRDefault="00893584" w:rsidP="0096591D">
    <w:pPr>
      <w:pStyle w:val="Default"/>
      <w:jc w:val="center"/>
      <w:rPr>
        <w:rFonts w:ascii="Calibri" w:hAnsi="Calibri" w:cs="Times New Roman"/>
        <w:color w:val="auto"/>
        <w:sz w:val="22"/>
        <w:szCs w:val="22"/>
      </w:rPr>
    </w:pPr>
    <w:r w:rsidRPr="0096591D">
      <w:rPr>
        <w:rFonts w:ascii="Calibri" w:hAnsi="Calibri" w:cs="Times New Roman"/>
        <w:color w:val="auto"/>
        <w:sz w:val="22"/>
        <w:szCs w:val="22"/>
      </w:rPr>
      <w:t>Thème 1 : Le rôle du management da</w:t>
    </w:r>
    <w:r>
      <w:rPr>
        <w:rFonts w:ascii="Calibri" w:hAnsi="Calibri" w:cs="Times New Roman"/>
        <w:color w:val="auto"/>
        <w:sz w:val="22"/>
        <w:szCs w:val="22"/>
      </w:rPr>
      <w:t>ns la gestion des organisations</w:t>
    </w:r>
  </w:p>
  <w:p w:rsidR="00893584" w:rsidRPr="008358FD" w:rsidRDefault="00893584" w:rsidP="0096591D">
    <w:pPr>
      <w:pStyle w:val="Header"/>
      <w:pBdr>
        <w:bottom w:val="single" w:sz="4" w:space="1" w:color="auto"/>
      </w:pBdr>
      <w:tabs>
        <w:tab w:val="clear" w:pos="4536"/>
        <w:tab w:val="clear" w:pos="9072"/>
      </w:tabs>
      <w:jc w:val="center"/>
      <w:rPr>
        <w:sz w:val="10"/>
      </w:rPr>
    </w:pPr>
    <w:r>
      <w:t xml:space="preserve">Qu’est-ce qu’une organisation </w:t>
    </w:r>
    <w:r w:rsidRPr="002D6623">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584" w:rsidRDefault="00893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B5E"/>
    <w:multiLevelType w:val="multilevel"/>
    <w:tmpl w:val="D46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23E1B"/>
    <w:multiLevelType w:val="multilevel"/>
    <w:tmpl w:val="BFE0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67A9A"/>
    <w:multiLevelType w:val="multilevel"/>
    <w:tmpl w:val="4DE4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F1600"/>
    <w:multiLevelType w:val="hybridMultilevel"/>
    <w:tmpl w:val="7FDED75C"/>
    <w:lvl w:ilvl="0" w:tplc="DD2200B2">
      <w:start w:val="1"/>
      <w:numFmt w:val="decimal"/>
      <w:lvlText w:val="%1."/>
      <w:lvlJc w:val="left"/>
      <w:pPr>
        <w:ind w:left="2498" w:hanging="360"/>
      </w:pPr>
      <w:rPr>
        <w:rFonts w:cs="Times New Roman" w:hint="default"/>
      </w:rPr>
    </w:lvl>
    <w:lvl w:ilvl="1" w:tplc="040C0019" w:tentative="1">
      <w:start w:val="1"/>
      <w:numFmt w:val="lowerLetter"/>
      <w:lvlText w:val="%2."/>
      <w:lvlJc w:val="left"/>
      <w:pPr>
        <w:ind w:left="2509" w:hanging="360"/>
      </w:pPr>
      <w:rPr>
        <w:rFonts w:cs="Times New Roman"/>
      </w:rPr>
    </w:lvl>
    <w:lvl w:ilvl="2" w:tplc="040C001B" w:tentative="1">
      <w:start w:val="1"/>
      <w:numFmt w:val="lowerRoman"/>
      <w:lvlText w:val="%3."/>
      <w:lvlJc w:val="right"/>
      <w:pPr>
        <w:ind w:left="3229" w:hanging="180"/>
      </w:pPr>
      <w:rPr>
        <w:rFonts w:cs="Times New Roman"/>
      </w:rPr>
    </w:lvl>
    <w:lvl w:ilvl="3" w:tplc="040C000F" w:tentative="1">
      <w:start w:val="1"/>
      <w:numFmt w:val="decimal"/>
      <w:lvlText w:val="%4."/>
      <w:lvlJc w:val="left"/>
      <w:pPr>
        <w:ind w:left="3949" w:hanging="360"/>
      </w:pPr>
      <w:rPr>
        <w:rFonts w:cs="Times New Roman"/>
      </w:rPr>
    </w:lvl>
    <w:lvl w:ilvl="4" w:tplc="040C0019" w:tentative="1">
      <w:start w:val="1"/>
      <w:numFmt w:val="lowerLetter"/>
      <w:lvlText w:val="%5."/>
      <w:lvlJc w:val="left"/>
      <w:pPr>
        <w:ind w:left="4669" w:hanging="360"/>
      </w:pPr>
      <w:rPr>
        <w:rFonts w:cs="Times New Roman"/>
      </w:rPr>
    </w:lvl>
    <w:lvl w:ilvl="5" w:tplc="040C001B" w:tentative="1">
      <w:start w:val="1"/>
      <w:numFmt w:val="lowerRoman"/>
      <w:lvlText w:val="%6."/>
      <w:lvlJc w:val="right"/>
      <w:pPr>
        <w:ind w:left="5389" w:hanging="180"/>
      </w:pPr>
      <w:rPr>
        <w:rFonts w:cs="Times New Roman"/>
      </w:rPr>
    </w:lvl>
    <w:lvl w:ilvl="6" w:tplc="040C000F" w:tentative="1">
      <w:start w:val="1"/>
      <w:numFmt w:val="decimal"/>
      <w:lvlText w:val="%7."/>
      <w:lvlJc w:val="left"/>
      <w:pPr>
        <w:ind w:left="6109" w:hanging="360"/>
      </w:pPr>
      <w:rPr>
        <w:rFonts w:cs="Times New Roman"/>
      </w:rPr>
    </w:lvl>
    <w:lvl w:ilvl="7" w:tplc="040C0019" w:tentative="1">
      <w:start w:val="1"/>
      <w:numFmt w:val="lowerLetter"/>
      <w:lvlText w:val="%8."/>
      <w:lvlJc w:val="left"/>
      <w:pPr>
        <w:ind w:left="6829" w:hanging="360"/>
      </w:pPr>
      <w:rPr>
        <w:rFonts w:cs="Times New Roman"/>
      </w:rPr>
    </w:lvl>
    <w:lvl w:ilvl="8" w:tplc="040C001B" w:tentative="1">
      <w:start w:val="1"/>
      <w:numFmt w:val="lowerRoman"/>
      <w:lvlText w:val="%9."/>
      <w:lvlJc w:val="right"/>
      <w:pPr>
        <w:ind w:left="7549" w:hanging="180"/>
      </w:pPr>
      <w:rPr>
        <w:rFonts w:cs="Times New Roman"/>
      </w:rPr>
    </w:lvl>
  </w:abstractNum>
  <w:abstractNum w:abstractNumId="4">
    <w:nsid w:val="092504EE"/>
    <w:multiLevelType w:val="hybridMultilevel"/>
    <w:tmpl w:val="8C88D4C6"/>
    <w:lvl w:ilvl="0" w:tplc="B7EECA8A">
      <w:numFmt w:val="bullet"/>
      <w:lvlText w:val=""/>
      <w:lvlJc w:val="left"/>
      <w:pPr>
        <w:ind w:left="720" w:hanging="360"/>
      </w:pPr>
      <w:rPr>
        <w:rFonts w:ascii="Wingdings 2" w:eastAsia="Times New Roman" w:hAnsi="Wingdings 2" w:hint="default"/>
        <w:b/>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70BB8"/>
    <w:multiLevelType w:val="multilevel"/>
    <w:tmpl w:val="889C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8056A"/>
    <w:multiLevelType w:val="hybridMultilevel"/>
    <w:tmpl w:val="198A2E5A"/>
    <w:lvl w:ilvl="0" w:tplc="91CE1570">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DF9467F"/>
    <w:multiLevelType w:val="hybridMultilevel"/>
    <w:tmpl w:val="4F9EF34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7CF09B4"/>
    <w:multiLevelType w:val="multilevel"/>
    <w:tmpl w:val="E79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D2CDB"/>
    <w:multiLevelType w:val="hybridMultilevel"/>
    <w:tmpl w:val="DF8C9168"/>
    <w:lvl w:ilvl="0" w:tplc="B1B03F80">
      <w:start w:val="1"/>
      <w:numFmt w:val="decimal"/>
      <w:lvlText w:val="%1."/>
      <w:lvlJc w:val="left"/>
      <w:pPr>
        <w:ind w:left="1636" w:hanging="360"/>
      </w:pPr>
      <w:rPr>
        <w:rFonts w:cs="Times New Roman" w:hint="default"/>
        <w:b w:val="0"/>
        <w:i w:val="0"/>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10">
    <w:nsid w:val="1C14748C"/>
    <w:multiLevelType w:val="hybridMultilevel"/>
    <w:tmpl w:val="BB928070"/>
    <w:lvl w:ilvl="0" w:tplc="DD2200B2">
      <w:start w:val="1"/>
      <w:numFmt w:val="decimal"/>
      <w:lvlText w:val="%1."/>
      <w:lvlJc w:val="left"/>
      <w:pPr>
        <w:ind w:left="1429"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D324F89"/>
    <w:multiLevelType w:val="hybridMultilevel"/>
    <w:tmpl w:val="DD221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3F4C25"/>
    <w:multiLevelType w:val="hybridMultilevel"/>
    <w:tmpl w:val="B1406668"/>
    <w:lvl w:ilvl="0" w:tplc="C5B653F4">
      <w:start w:val="2"/>
      <w:numFmt w:val="decimal"/>
      <w:lvlText w:val="%1."/>
      <w:lvlJc w:val="left"/>
      <w:pPr>
        <w:ind w:left="1429"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3E41E78"/>
    <w:multiLevelType w:val="hybridMultilevel"/>
    <w:tmpl w:val="1D84A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72100A"/>
    <w:multiLevelType w:val="hybridMultilevel"/>
    <w:tmpl w:val="D8BE91AC"/>
    <w:lvl w:ilvl="0" w:tplc="F1C0E76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364425A"/>
    <w:multiLevelType w:val="multilevel"/>
    <w:tmpl w:val="57E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A45586"/>
    <w:multiLevelType w:val="hybridMultilevel"/>
    <w:tmpl w:val="80B0738C"/>
    <w:lvl w:ilvl="0" w:tplc="74BCE558">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B3234E7"/>
    <w:multiLevelType w:val="hybridMultilevel"/>
    <w:tmpl w:val="0572591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BB543E6"/>
    <w:multiLevelType w:val="hybridMultilevel"/>
    <w:tmpl w:val="3D58CE7A"/>
    <w:lvl w:ilvl="0" w:tplc="F1C0E760">
      <w:start w:val="1"/>
      <w:numFmt w:val="decimal"/>
      <w:lvlText w:val="(%1)"/>
      <w:lvlJc w:val="left"/>
      <w:pPr>
        <w:ind w:left="1429" w:hanging="360"/>
      </w:pPr>
      <w:rPr>
        <w:rFonts w:cs="Times New Roman" w:hint="default"/>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19">
    <w:nsid w:val="3D094EEF"/>
    <w:multiLevelType w:val="hybridMultilevel"/>
    <w:tmpl w:val="198A2E5A"/>
    <w:lvl w:ilvl="0" w:tplc="91CE1570">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3E9B71C0"/>
    <w:multiLevelType w:val="hybridMultilevel"/>
    <w:tmpl w:val="EB64DF10"/>
    <w:lvl w:ilvl="0" w:tplc="50425C3E">
      <w:start w:val="1"/>
      <w:numFmt w:val="decimal"/>
      <w:lvlText w:val="%1."/>
      <w:lvlJc w:val="left"/>
      <w:pPr>
        <w:ind w:left="786" w:hanging="360"/>
      </w:pPr>
      <w:rPr>
        <w:rFonts w:cs="Times New Roman"/>
        <w:i w:val="0"/>
        <w:sz w:val="24"/>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1">
    <w:nsid w:val="3FB40D35"/>
    <w:multiLevelType w:val="hybridMultilevel"/>
    <w:tmpl w:val="DF8C9168"/>
    <w:lvl w:ilvl="0" w:tplc="B1B03F80">
      <w:start w:val="1"/>
      <w:numFmt w:val="decimal"/>
      <w:lvlText w:val="%1."/>
      <w:lvlJc w:val="left"/>
      <w:pPr>
        <w:ind w:left="1636" w:hanging="360"/>
      </w:pPr>
      <w:rPr>
        <w:rFonts w:cs="Times New Roman" w:hint="default"/>
        <w:b w:val="0"/>
        <w:i w:val="0"/>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22">
    <w:nsid w:val="4195341D"/>
    <w:multiLevelType w:val="hybridMultilevel"/>
    <w:tmpl w:val="688645C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437D6589"/>
    <w:multiLevelType w:val="hybridMultilevel"/>
    <w:tmpl w:val="24A6482A"/>
    <w:lvl w:ilvl="0" w:tplc="25F0EF58">
      <w:start w:val="1"/>
      <w:numFmt w:val="decimal"/>
      <w:lvlText w:val="%1."/>
      <w:lvlJc w:val="left"/>
      <w:pPr>
        <w:ind w:left="1429"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4AC4A95"/>
    <w:multiLevelType w:val="hybridMultilevel"/>
    <w:tmpl w:val="955A1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0D337A"/>
    <w:multiLevelType w:val="hybridMultilevel"/>
    <w:tmpl w:val="16C63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C06478"/>
    <w:multiLevelType w:val="hybridMultilevel"/>
    <w:tmpl w:val="0CD47796"/>
    <w:lvl w:ilvl="0" w:tplc="28AA5E68">
      <w:start w:val="1"/>
      <w:numFmt w:val="decimal"/>
      <w:lvlText w:val="%1-"/>
      <w:lvlJc w:val="left"/>
      <w:pPr>
        <w:tabs>
          <w:tab w:val="num" w:pos="1140"/>
        </w:tabs>
        <w:ind w:left="1140" w:hanging="360"/>
      </w:pPr>
      <w:rPr>
        <w:rFonts w:ascii="Times New Roman" w:eastAsia="Times New Roman" w:hAnsi="Times New Roman" w:cs="Times New Roman"/>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7">
    <w:nsid w:val="475555C9"/>
    <w:multiLevelType w:val="hybridMultilevel"/>
    <w:tmpl w:val="8AD6AB02"/>
    <w:lvl w:ilvl="0" w:tplc="341C9572">
      <w:start w:val="1"/>
      <w:numFmt w:val="decimal"/>
      <w:lvlText w:val="%1."/>
      <w:lvlJc w:val="left"/>
      <w:pPr>
        <w:ind w:left="1429"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ADC2DB0"/>
    <w:multiLevelType w:val="multilevel"/>
    <w:tmpl w:val="C816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116BA2"/>
    <w:multiLevelType w:val="hybridMultilevel"/>
    <w:tmpl w:val="CD8E70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41503D9"/>
    <w:multiLevelType w:val="hybridMultilevel"/>
    <w:tmpl w:val="87B4A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DF1434"/>
    <w:multiLevelType w:val="hybridMultilevel"/>
    <w:tmpl w:val="D4320CB0"/>
    <w:lvl w:ilvl="0" w:tplc="2618E692">
      <w:start w:val="1"/>
      <w:numFmt w:val="decimal"/>
      <w:lvlText w:val="%1."/>
      <w:lvlJc w:val="left"/>
      <w:pPr>
        <w:ind w:left="1636" w:hanging="360"/>
      </w:pPr>
      <w:rPr>
        <w:rFonts w:cs="Times New Roman" w:hint="default"/>
        <w:b/>
        <w:i w:val="0"/>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32">
    <w:nsid w:val="62104B65"/>
    <w:multiLevelType w:val="multilevel"/>
    <w:tmpl w:val="7304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2E33E8"/>
    <w:multiLevelType w:val="hybridMultilevel"/>
    <w:tmpl w:val="5C78EE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CF62BF"/>
    <w:multiLevelType w:val="hybridMultilevel"/>
    <w:tmpl w:val="FAAAFE4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nsid w:val="79AC7E47"/>
    <w:multiLevelType w:val="hybridMultilevel"/>
    <w:tmpl w:val="8C3A0ED6"/>
    <w:lvl w:ilvl="0" w:tplc="E17ACAA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7A1B2ACA"/>
    <w:multiLevelType w:val="multilevel"/>
    <w:tmpl w:val="A652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756AD"/>
    <w:multiLevelType w:val="hybridMultilevel"/>
    <w:tmpl w:val="CC349380"/>
    <w:lvl w:ilvl="0" w:tplc="AB623CAE">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11"/>
  </w:num>
  <w:num w:numId="4">
    <w:abstractNumId w:val="14"/>
  </w:num>
  <w:num w:numId="5">
    <w:abstractNumId w:val="18"/>
  </w:num>
  <w:num w:numId="6">
    <w:abstractNumId w:val="9"/>
  </w:num>
  <w:num w:numId="7">
    <w:abstractNumId w:val="7"/>
  </w:num>
  <w:num w:numId="8">
    <w:abstractNumId w:val="23"/>
  </w:num>
  <w:num w:numId="9">
    <w:abstractNumId w:val="30"/>
  </w:num>
  <w:num w:numId="10">
    <w:abstractNumId w:val="27"/>
  </w:num>
  <w:num w:numId="11">
    <w:abstractNumId w:val="13"/>
  </w:num>
  <w:num w:numId="12">
    <w:abstractNumId w:val="29"/>
  </w:num>
  <w:num w:numId="13">
    <w:abstractNumId w:val="10"/>
  </w:num>
  <w:num w:numId="14">
    <w:abstractNumId w:val="12"/>
  </w:num>
  <w:num w:numId="15">
    <w:abstractNumId w:val="3"/>
  </w:num>
  <w:num w:numId="16">
    <w:abstractNumId w:val="35"/>
  </w:num>
  <w:num w:numId="17">
    <w:abstractNumId w:val="19"/>
  </w:num>
  <w:num w:numId="18">
    <w:abstractNumId w:val="16"/>
  </w:num>
  <w:num w:numId="19">
    <w:abstractNumId w:val="37"/>
  </w:num>
  <w:num w:numId="20">
    <w:abstractNumId w:val="20"/>
  </w:num>
  <w:num w:numId="21">
    <w:abstractNumId w:val="33"/>
  </w:num>
  <w:num w:numId="22">
    <w:abstractNumId w:val="4"/>
  </w:num>
  <w:num w:numId="23">
    <w:abstractNumId w:val="17"/>
  </w:num>
  <w:num w:numId="24">
    <w:abstractNumId w:val="6"/>
  </w:num>
  <w:num w:numId="25">
    <w:abstractNumId w:val="22"/>
  </w:num>
  <w:num w:numId="26">
    <w:abstractNumId w:val="21"/>
  </w:num>
  <w:num w:numId="27">
    <w:abstractNumId w:val="31"/>
  </w:num>
  <w:num w:numId="28">
    <w:abstractNumId w:val="36"/>
  </w:num>
  <w:num w:numId="29">
    <w:abstractNumId w:val="2"/>
  </w:num>
  <w:num w:numId="30">
    <w:abstractNumId w:val="1"/>
  </w:num>
  <w:num w:numId="31">
    <w:abstractNumId w:val="8"/>
  </w:num>
  <w:num w:numId="32">
    <w:abstractNumId w:val="0"/>
  </w:num>
  <w:num w:numId="33">
    <w:abstractNumId w:val="5"/>
  </w:num>
  <w:num w:numId="34">
    <w:abstractNumId w:val="32"/>
  </w:num>
  <w:num w:numId="35">
    <w:abstractNumId w:val="28"/>
  </w:num>
  <w:num w:numId="36">
    <w:abstractNumId w:val="15"/>
  </w:num>
  <w:num w:numId="37">
    <w:abstractNumId w:val="3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A56"/>
    <w:rsid w:val="00013578"/>
    <w:rsid w:val="0001495D"/>
    <w:rsid w:val="000225A5"/>
    <w:rsid w:val="0002339A"/>
    <w:rsid w:val="00041469"/>
    <w:rsid w:val="00044FDC"/>
    <w:rsid w:val="00050935"/>
    <w:rsid w:val="00056913"/>
    <w:rsid w:val="00082996"/>
    <w:rsid w:val="00087CEF"/>
    <w:rsid w:val="000A6AC6"/>
    <w:rsid w:val="000D714C"/>
    <w:rsid w:val="000E3FCC"/>
    <w:rsid w:val="000E6F72"/>
    <w:rsid w:val="000F7419"/>
    <w:rsid w:val="00115CD0"/>
    <w:rsid w:val="001178A2"/>
    <w:rsid w:val="00140905"/>
    <w:rsid w:val="0014559B"/>
    <w:rsid w:val="0015062A"/>
    <w:rsid w:val="001576C2"/>
    <w:rsid w:val="00162EBC"/>
    <w:rsid w:val="00166275"/>
    <w:rsid w:val="0017765A"/>
    <w:rsid w:val="00195E7E"/>
    <w:rsid w:val="001B7246"/>
    <w:rsid w:val="001C4170"/>
    <w:rsid w:val="001C6EF8"/>
    <w:rsid w:val="001D34A9"/>
    <w:rsid w:val="001F5500"/>
    <w:rsid w:val="00200D75"/>
    <w:rsid w:val="00201FD8"/>
    <w:rsid w:val="00206A76"/>
    <w:rsid w:val="00224EF7"/>
    <w:rsid w:val="0022666C"/>
    <w:rsid w:val="0023006D"/>
    <w:rsid w:val="0024149A"/>
    <w:rsid w:val="00241902"/>
    <w:rsid w:val="00277671"/>
    <w:rsid w:val="00277A93"/>
    <w:rsid w:val="00280995"/>
    <w:rsid w:val="00287442"/>
    <w:rsid w:val="00290EBC"/>
    <w:rsid w:val="002B4B7E"/>
    <w:rsid w:val="002B6DC6"/>
    <w:rsid w:val="002C2B1A"/>
    <w:rsid w:val="002C783A"/>
    <w:rsid w:val="002D00EB"/>
    <w:rsid w:val="002D1148"/>
    <w:rsid w:val="002D2DCF"/>
    <w:rsid w:val="002D6623"/>
    <w:rsid w:val="002D6D51"/>
    <w:rsid w:val="002E03A2"/>
    <w:rsid w:val="002E6611"/>
    <w:rsid w:val="002E6B72"/>
    <w:rsid w:val="002E731F"/>
    <w:rsid w:val="002F0ADB"/>
    <w:rsid w:val="002F2951"/>
    <w:rsid w:val="002F29D6"/>
    <w:rsid w:val="00306516"/>
    <w:rsid w:val="00326ED8"/>
    <w:rsid w:val="003412C0"/>
    <w:rsid w:val="00346CAC"/>
    <w:rsid w:val="0035169F"/>
    <w:rsid w:val="00354B4B"/>
    <w:rsid w:val="00375288"/>
    <w:rsid w:val="00385F5E"/>
    <w:rsid w:val="003B2F27"/>
    <w:rsid w:val="003C2314"/>
    <w:rsid w:val="003C7DCA"/>
    <w:rsid w:val="003D0DAD"/>
    <w:rsid w:val="003E46C0"/>
    <w:rsid w:val="003F47AD"/>
    <w:rsid w:val="004062B1"/>
    <w:rsid w:val="00415653"/>
    <w:rsid w:val="00421556"/>
    <w:rsid w:val="00422B63"/>
    <w:rsid w:val="004438D8"/>
    <w:rsid w:val="00453834"/>
    <w:rsid w:val="004625B8"/>
    <w:rsid w:val="00471809"/>
    <w:rsid w:val="00487BF2"/>
    <w:rsid w:val="004B58DC"/>
    <w:rsid w:val="004E4F10"/>
    <w:rsid w:val="004F7A36"/>
    <w:rsid w:val="004F7AAE"/>
    <w:rsid w:val="005107B9"/>
    <w:rsid w:val="005155C1"/>
    <w:rsid w:val="005263BB"/>
    <w:rsid w:val="00553E86"/>
    <w:rsid w:val="00567CE7"/>
    <w:rsid w:val="00580284"/>
    <w:rsid w:val="0058183B"/>
    <w:rsid w:val="005827A1"/>
    <w:rsid w:val="005859A7"/>
    <w:rsid w:val="0059222F"/>
    <w:rsid w:val="00595C6B"/>
    <w:rsid w:val="005B7E12"/>
    <w:rsid w:val="005D5C1E"/>
    <w:rsid w:val="005E5868"/>
    <w:rsid w:val="00605F73"/>
    <w:rsid w:val="00610C3D"/>
    <w:rsid w:val="00626622"/>
    <w:rsid w:val="0063585C"/>
    <w:rsid w:val="0063592C"/>
    <w:rsid w:val="00636977"/>
    <w:rsid w:val="00646BAF"/>
    <w:rsid w:val="0064725A"/>
    <w:rsid w:val="006936EA"/>
    <w:rsid w:val="006941D9"/>
    <w:rsid w:val="006973AF"/>
    <w:rsid w:val="006B49D7"/>
    <w:rsid w:val="006C3C50"/>
    <w:rsid w:val="006C4B00"/>
    <w:rsid w:val="006C4E27"/>
    <w:rsid w:val="006E6594"/>
    <w:rsid w:val="00716A2A"/>
    <w:rsid w:val="00716E65"/>
    <w:rsid w:val="00731AC2"/>
    <w:rsid w:val="007330EE"/>
    <w:rsid w:val="00734532"/>
    <w:rsid w:val="00744136"/>
    <w:rsid w:val="007657AF"/>
    <w:rsid w:val="00781EF0"/>
    <w:rsid w:val="00792240"/>
    <w:rsid w:val="0079308F"/>
    <w:rsid w:val="007A2934"/>
    <w:rsid w:val="007A46DD"/>
    <w:rsid w:val="007A74BB"/>
    <w:rsid w:val="007B4102"/>
    <w:rsid w:val="007B4EC4"/>
    <w:rsid w:val="007C7E35"/>
    <w:rsid w:val="007E3DBF"/>
    <w:rsid w:val="00803DFB"/>
    <w:rsid w:val="00805279"/>
    <w:rsid w:val="008110BD"/>
    <w:rsid w:val="0081689F"/>
    <w:rsid w:val="00820E5F"/>
    <w:rsid w:val="00821FA5"/>
    <w:rsid w:val="008358FD"/>
    <w:rsid w:val="008477B2"/>
    <w:rsid w:val="00871D51"/>
    <w:rsid w:val="008723F6"/>
    <w:rsid w:val="00892CE5"/>
    <w:rsid w:val="00893584"/>
    <w:rsid w:val="008A1B2B"/>
    <w:rsid w:val="008A22FA"/>
    <w:rsid w:val="008B3E92"/>
    <w:rsid w:val="008C1C74"/>
    <w:rsid w:val="008D1D84"/>
    <w:rsid w:val="008D48B5"/>
    <w:rsid w:val="008E0EA0"/>
    <w:rsid w:val="008F0B65"/>
    <w:rsid w:val="009034FE"/>
    <w:rsid w:val="00922E1A"/>
    <w:rsid w:val="00946537"/>
    <w:rsid w:val="009509C4"/>
    <w:rsid w:val="00951D5F"/>
    <w:rsid w:val="009524A1"/>
    <w:rsid w:val="0096591D"/>
    <w:rsid w:val="00965D35"/>
    <w:rsid w:val="00982CE9"/>
    <w:rsid w:val="009A0F8B"/>
    <w:rsid w:val="009B2941"/>
    <w:rsid w:val="009E143C"/>
    <w:rsid w:val="009E234F"/>
    <w:rsid w:val="00A348CB"/>
    <w:rsid w:val="00A42FAB"/>
    <w:rsid w:val="00A5311F"/>
    <w:rsid w:val="00A55D28"/>
    <w:rsid w:val="00A60AF6"/>
    <w:rsid w:val="00A73423"/>
    <w:rsid w:val="00A820D8"/>
    <w:rsid w:val="00A84A9D"/>
    <w:rsid w:val="00A860D2"/>
    <w:rsid w:val="00AA0977"/>
    <w:rsid w:val="00AB4DEE"/>
    <w:rsid w:val="00AB5353"/>
    <w:rsid w:val="00AB6191"/>
    <w:rsid w:val="00AC00C7"/>
    <w:rsid w:val="00AC50EC"/>
    <w:rsid w:val="00AF248F"/>
    <w:rsid w:val="00AF493D"/>
    <w:rsid w:val="00B07A47"/>
    <w:rsid w:val="00B2368E"/>
    <w:rsid w:val="00B252F9"/>
    <w:rsid w:val="00B27C04"/>
    <w:rsid w:val="00B35802"/>
    <w:rsid w:val="00B420E0"/>
    <w:rsid w:val="00B52ACC"/>
    <w:rsid w:val="00B629CD"/>
    <w:rsid w:val="00B629F2"/>
    <w:rsid w:val="00B75BD9"/>
    <w:rsid w:val="00B92DBF"/>
    <w:rsid w:val="00BA7794"/>
    <w:rsid w:val="00BB2E23"/>
    <w:rsid w:val="00BB5663"/>
    <w:rsid w:val="00BE555F"/>
    <w:rsid w:val="00C10C8A"/>
    <w:rsid w:val="00C16084"/>
    <w:rsid w:val="00C27991"/>
    <w:rsid w:val="00C306A7"/>
    <w:rsid w:val="00C37E56"/>
    <w:rsid w:val="00C62A56"/>
    <w:rsid w:val="00C771AB"/>
    <w:rsid w:val="00C85669"/>
    <w:rsid w:val="00C867D0"/>
    <w:rsid w:val="00C90538"/>
    <w:rsid w:val="00C92168"/>
    <w:rsid w:val="00CB21BA"/>
    <w:rsid w:val="00CC144A"/>
    <w:rsid w:val="00CD3A66"/>
    <w:rsid w:val="00CE3CCD"/>
    <w:rsid w:val="00CF1BA4"/>
    <w:rsid w:val="00CF4BA6"/>
    <w:rsid w:val="00D14456"/>
    <w:rsid w:val="00D15CED"/>
    <w:rsid w:val="00D32EE9"/>
    <w:rsid w:val="00D369D9"/>
    <w:rsid w:val="00D75208"/>
    <w:rsid w:val="00D841F0"/>
    <w:rsid w:val="00D96EDD"/>
    <w:rsid w:val="00DC2DA7"/>
    <w:rsid w:val="00DE6464"/>
    <w:rsid w:val="00DF27F5"/>
    <w:rsid w:val="00E054A5"/>
    <w:rsid w:val="00E07AA4"/>
    <w:rsid w:val="00E241AB"/>
    <w:rsid w:val="00E260BB"/>
    <w:rsid w:val="00E26752"/>
    <w:rsid w:val="00E26F41"/>
    <w:rsid w:val="00E26F5B"/>
    <w:rsid w:val="00E34B11"/>
    <w:rsid w:val="00E46348"/>
    <w:rsid w:val="00E500F9"/>
    <w:rsid w:val="00E5038E"/>
    <w:rsid w:val="00E67FA6"/>
    <w:rsid w:val="00E77F6F"/>
    <w:rsid w:val="00E87FF9"/>
    <w:rsid w:val="00E928B6"/>
    <w:rsid w:val="00E93E87"/>
    <w:rsid w:val="00E941D7"/>
    <w:rsid w:val="00EF3270"/>
    <w:rsid w:val="00EF3F5F"/>
    <w:rsid w:val="00F04BF4"/>
    <w:rsid w:val="00F102D5"/>
    <w:rsid w:val="00F45684"/>
    <w:rsid w:val="00F65B5E"/>
    <w:rsid w:val="00FA0A87"/>
    <w:rsid w:val="00FA3589"/>
    <w:rsid w:val="00FB182A"/>
    <w:rsid w:val="00FD5D18"/>
    <w:rsid w:val="00FE4501"/>
    <w:rsid w:val="00FF4A5C"/>
    <w:rsid w:val="00FF581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23"/>
    <w:pPr>
      <w:spacing w:after="120"/>
    </w:pPr>
    <w:rPr>
      <w:lang w:eastAsia="en-US"/>
    </w:rPr>
  </w:style>
  <w:style w:type="paragraph" w:styleId="Heading1">
    <w:name w:val="heading 1"/>
    <w:basedOn w:val="Normal"/>
    <w:next w:val="Normal"/>
    <w:link w:val="Heading1Char"/>
    <w:uiPriority w:val="99"/>
    <w:qFormat/>
    <w:rsid w:val="0017765A"/>
    <w:pPr>
      <w:keepNext/>
      <w:keepLines/>
      <w:spacing w:before="480" w:after="0"/>
      <w:outlineLvl w:val="0"/>
    </w:pPr>
    <w:rPr>
      <w:rFonts w:ascii="Cambria" w:hAnsi="Cambria"/>
      <w:b/>
      <w:bCs/>
      <w:color w:val="365F91"/>
      <w:sz w:val="28"/>
      <w:szCs w:val="28"/>
      <w:lang w:eastAsia="fr-FR"/>
    </w:rPr>
  </w:style>
  <w:style w:type="paragraph" w:styleId="Heading2">
    <w:name w:val="heading 2"/>
    <w:basedOn w:val="Normal"/>
    <w:link w:val="Heading2Char"/>
    <w:uiPriority w:val="99"/>
    <w:qFormat/>
    <w:rsid w:val="008723F6"/>
    <w:pPr>
      <w:spacing w:before="100" w:beforeAutospacing="1" w:after="100" w:afterAutospacing="1"/>
      <w:outlineLvl w:val="1"/>
    </w:pPr>
    <w:rPr>
      <w:rFonts w:ascii="Times New Roman" w:hAnsi="Times New Roman"/>
      <w:b/>
      <w:bCs/>
      <w:sz w:val="36"/>
      <w:szCs w:val="3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65A"/>
    <w:rPr>
      <w:rFonts w:ascii="Cambria" w:hAnsi="Cambria"/>
      <w:b/>
      <w:color w:val="365F91"/>
      <w:sz w:val="28"/>
    </w:rPr>
  </w:style>
  <w:style w:type="character" w:customStyle="1" w:styleId="Heading2Char">
    <w:name w:val="Heading 2 Char"/>
    <w:basedOn w:val="DefaultParagraphFont"/>
    <w:link w:val="Heading2"/>
    <w:uiPriority w:val="99"/>
    <w:locked/>
    <w:rsid w:val="008723F6"/>
    <w:rPr>
      <w:rFonts w:ascii="Times New Roman" w:hAnsi="Times New Roman"/>
      <w:b/>
      <w:sz w:val="36"/>
      <w:lang w:eastAsia="fr-FR"/>
    </w:rPr>
  </w:style>
  <w:style w:type="paragraph" w:styleId="BalloonText">
    <w:name w:val="Balloon Text"/>
    <w:basedOn w:val="Normal"/>
    <w:link w:val="BalloonTextChar"/>
    <w:uiPriority w:val="99"/>
    <w:semiHidden/>
    <w:rsid w:val="00C62A56"/>
    <w:pPr>
      <w:spacing w:after="0"/>
    </w:pPr>
    <w:rPr>
      <w:rFonts w:ascii="Tahoma" w:hAnsi="Tahoma"/>
      <w:sz w:val="16"/>
      <w:szCs w:val="16"/>
      <w:lang w:eastAsia="fr-FR"/>
    </w:rPr>
  </w:style>
  <w:style w:type="character" w:customStyle="1" w:styleId="BalloonTextChar">
    <w:name w:val="Balloon Text Char"/>
    <w:basedOn w:val="DefaultParagraphFont"/>
    <w:link w:val="BalloonText"/>
    <w:uiPriority w:val="99"/>
    <w:semiHidden/>
    <w:locked/>
    <w:rsid w:val="00C62A56"/>
    <w:rPr>
      <w:rFonts w:ascii="Tahoma" w:hAnsi="Tahoma"/>
      <w:sz w:val="16"/>
    </w:rPr>
  </w:style>
  <w:style w:type="character" w:styleId="Hyperlink">
    <w:name w:val="Hyperlink"/>
    <w:basedOn w:val="DefaultParagraphFont"/>
    <w:uiPriority w:val="99"/>
    <w:rsid w:val="008723F6"/>
    <w:rPr>
      <w:rFonts w:cs="Times New Roman"/>
      <w:color w:val="0000FF"/>
      <w:u w:val="single"/>
    </w:rPr>
  </w:style>
  <w:style w:type="character" w:styleId="Strong">
    <w:name w:val="Strong"/>
    <w:basedOn w:val="DefaultParagraphFont"/>
    <w:uiPriority w:val="99"/>
    <w:qFormat/>
    <w:rsid w:val="008723F6"/>
    <w:rPr>
      <w:rFonts w:cs="Times New Roman"/>
      <w:b/>
    </w:rPr>
  </w:style>
  <w:style w:type="character" w:customStyle="1" w:styleId="lettrineverte1">
    <w:name w:val="lettrineverte1"/>
    <w:uiPriority w:val="99"/>
    <w:rsid w:val="005155C1"/>
    <w:rPr>
      <w:rFonts w:ascii="Verdana" w:hAnsi="Verdana"/>
      <w:b/>
      <w:color w:val="FFFFFF"/>
      <w:sz w:val="72"/>
      <w:u w:val="none"/>
      <w:effect w:val="none"/>
      <w:bdr w:val="single" w:sz="4" w:space="2" w:color="006729" w:frame="1"/>
    </w:rPr>
  </w:style>
  <w:style w:type="paragraph" w:styleId="NormalWeb">
    <w:name w:val="Normal (Web)"/>
    <w:basedOn w:val="Normal"/>
    <w:uiPriority w:val="99"/>
    <w:rsid w:val="00731AC2"/>
    <w:pPr>
      <w:spacing w:before="100" w:beforeAutospacing="1" w:after="100" w:afterAutospacing="1"/>
    </w:pPr>
    <w:rPr>
      <w:rFonts w:ascii="Times New Roman" w:eastAsia="Times New Roman" w:hAnsi="Times New Roman"/>
      <w:sz w:val="24"/>
      <w:szCs w:val="24"/>
      <w:lang w:eastAsia="fr-FR"/>
    </w:rPr>
  </w:style>
  <w:style w:type="paragraph" w:styleId="ListParagraph">
    <w:name w:val="List Paragraph"/>
    <w:basedOn w:val="Normal"/>
    <w:uiPriority w:val="99"/>
    <w:qFormat/>
    <w:rsid w:val="006C4E27"/>
    <w:pPr>
      <w:ind w:left="720"/>
      <w:contextualSpacing/>
    </w:pPr>
  </w:style>
  <w:style w:type="table" w:styleId="TableGrid">
    <w:name w:val="Table Grid"/>
    <w:basedOn w:val="TableNormal"/>
    <w:uiPriority w:val="99"/>
    <w:rsid w:val="006973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ef">
    <w:name w:val="xref"/>
    <w:uiPriority w:val="99"/>
    <w:rsid w:val="00D15CED"/>
  </w:style>
  <w:style w:type="paragraph" w:styleId="Header">
    <w:name w:val="header"/>
    <w:basedOn w:val="Normal"/>
    <w:link w:val="HeaderChar"/>
    <w:uiPriority w:val="99"/>
    <w:rsid w:val="008358FD"/>
    <w:pPr>
      <w:tabs>
        <w:tab w:val="center" w:pos="4536"/>
        <w:tab w:val="right" w:pos="9072"/>
      </w:tabs>
      <w:spacing w:after="0"/>
    </w:pPr>
    <w:rPr>
      <w:sz w:val="20"/>
      <w:szCs w:val="20"/>
      <w:lang w:eastAsia="fr-FR"/>
    </w:rPr>
  </w:style>
  <w:style w:type="character" w:customStyle="1" w:styleId="HeaderChar">
    <w:name w:val="Header Char"/>
    <w:basedOn w:val="DefaultParagraphFont"/>
    <w:link w:val="Header"/>
    <w:uiPriority w:val="99"/>
    <w:locked/>
    <w:rsid w:val="008358FD"/>
  </w:style>
  <w:style w:type="paragraph" w:styleId="Footer">
    <w:name w:val="footer"/>
    <w:basedOn w:val="Normal"/>
    <w:link w:val="FooterChar"/>
    <w:uiPriority w:val="99"/>
    <w:rsid w:val="008358FD"/>
    <w:pPr>
      <w:tabs>
        <w:tab w:val="center" w:pos="4536"/>
        <w:tab w:val="right" w:pos="9072"/>
      </w:tabs>
      <w:spacing w:after="0"/>
    </w:pPr>
    <w:rPr>
      <w:sz w:val="20"/>
      <w:szCs w:val="20"/>
      <w:lang w:eastAsia="fr-FR"/>
    </w:rPr>
  </w:style>
  <w:style w:type="character" w:customStyle="1" w:styleId="FooterChar">
    <w:name w:val="Footer Char"/>
    <w:basedOn w:val="DefaultParagraphFont"/>
    <w:link w:val="Footer"/>
    <w:uiPriority w:val="99"/>
    <w:semiHidden/>
    <w:locked/>
    <w:rsid w:val="008358FD"/>
  </w:style>
  <w:style w:type="character" w:styleId="CommentReference">
    <w:name w:val="annotation reference"/>
    <w:basedOn w:val="DefaultParagraphFont"/>
    <w:uiPriority w:val="99"/>
    <w:semiHidden/>
    <w:rsid w:val="00D14456"/>
    <w:rPr>
      <w:rFonts w:cs="Times New Roman"/>
      <w:sz w:val="16"/>
    </w:rPr>
  </w:style>
  <w:style w:type="paragraph" w:styleId="CommentText">
    <w:name w:val="annotation text"/>
    <w:basedOn w:val="Normal"/>
    <w:link w:val="CommentTextChar"/>
    <w:uiPriority w:val="99"/>
    <w:semiHidden/>
    <w:rsid w:val="00D14456"/>
    <w:rPr>
      <w:sz w:val="20"/>
      <w:szCs w:val="20"/>
      <w:lang w:eastAsia="fr-FR"/>
    </w:rPr>
  </w:style>
  <w:style w:type="character" w:customStyle="1" w:styleId="CommentTextChar">
    <w:name w:val="Comment Text Char"/>
    <w:basedOn w:val="DefaultParagraphFont"/>
    <w:link w:val="CommentText"/>
    <w:uiPriority w:val="99"/>
    <w:semiHidden/>
    <w:locked/>
    <w:rsid w:val="00D14456"/>
    <w:rPr>
      <w:sz w:val="20"/>
    </w:rPr>
  </w:style>
  <w:style w:type="paragraph" w:styleId="CommentSubject">
    <w:name w:val="annotation subject"/>
    <w:basedOn w:val="CommentText"/>
    <w:next w:val="CommentText"/>
    <w:link w:val="CommentSubjectChar"/>
    <w:uiPriority w:val="99"/>
    <w:semiHidden/>
    <w:rsid w:val="00D14456"/>
    <w:rPr>
      <w:b/>
      <w:bCs/>
    </w:rPr>
  </w:style>
  <w:style w:type="character" w:customStyle="1" w:styleId="CommentSubjectChar">
    <w:name w:val="Comment Subject Char"/>
    <w:basedOn w:val="CommentTextChar"/>
    <w:link w:val="CommentSubject"/>
    <w:uiPriority w:val="99"/>
    <w:semiHidden/>
    <w:locked/>
    <w:rsid w:val="00D14456"/>
    <w:rPr>
      <w:b/>
    </w:rPr>
  </w:style>
  <w:style w:type="paragraph" w:styleId="NoSpacing">
    <w:name w:val="No Spacing"/>
    <w:uiPriority w:val="99"/>
    <w:qFormat/>
    <w:rsid w:val="00871D51"/>
    <w:pPr>
      <w:suppressAutoHyphens/>
    </w:pPr>
    <w:rPr>
      <w:rFonts w:ascii="Times New Roman" w:eastAsia="Times New Roman" w:hAnsi="Times New Roman"/>
      <w:sz w:val="24"/>
      <w:szCs w:val="24"/>
      <w:lang w:eastAsia="ar-SA"/>
    </w:rPr>
  </w:style>
  <w:style w:type="paragraph" w:customStyle="1" w:styleId="Default">
    <w:name w:val="Default"/>
    <w:uiPriority w:val="99"/>
    <w:rsid w:val="0096591D"/>
    <w:pPr>
      <w:autoSpaceDE w:val="0"/>
      <w:autoSpaceDN w:val="0"/>
      <w:adjustRightInd w:val="0"/>
    </w:pPr>
    <w:rPr>
      <w:rFonts w:ascii="Arial" w:hAnsi="Arial" w:cs="Arial"/>
      <w:color w:val="000000"/>
      <w:sz w:val="24"/>
      <w:szCs w:val="24"/>
      <w:lang w:eastAsia="en-US"/>
    </w:rPr>
  </w:style>
  <w:style w:type="paragraph" w:customStyle="1" w:styleId="titres">
    <w:name w:val="titres"/>
    <w:basedOn w:val="Normal"/>
    <w:uiPriority w:val="99"/>
    <w:rsid w:val="008D48B5"/>
    <w:pPr>
      <w:spacing w:before="100" w:beforeAutospacing="1" w:after="100" w:afterAutospacing="1"/>
    </w:pPr>
    <w:rPr>
      <w:rFonts w:ascii="Arial" w:eastAsia="Times New Roman" w:hAnsi="Arial" w:cs="Arial"/>
      <w:b/>
      <w:bCs/>
      <w:color w:val="FF6666"/>
      <w:sz w:val="21"/>
      <w:szCs w:val="21"/>
      <w:lang w:eastAsia="fr-FR"/>
    </w:rPr>
  </w:style>
</w:styles>
</file>

<file path=word/webSettings.xml><?xml version="1.0" encoding="utf-8"?>
<w:webSettings xmlns:r="http://schemas.openxmlformats.org/officeDocument/2006/relationships" xmlns:w="http://schemas.openxmlformats.org/wordprocessingml/2006/main">
  <w:divs>
    <w:div w:id="964314991">
      <w:marLeft w:val="0"/>
      <w:marRight w:val="0"/>
      <w:marTop w:val="0"/>
      <w:marBottom w:val="0"/>
      <w:divBdr>
        <w:top w:val="none" w:sz="0" w:space="0" w:color="auto"/>
        <w:left w:val="none" w:sz="0" w:space="0" w:color="auto"/>
        <w:bottom w:val="none" w:sz="0" w:space="0" w:color="auto"/>
        <w:right w:val="none" w:sz="0" w:space="0" w:color="auto"/>
      </w:divBdr>
      <w:divsChild>
        <w:div w:id="964315021">
          <w:marLeft w:val="0"/>
          <w:marRight w:val="0"/>
          <w:marTop w:val="0"/>
          <w:marBottom w:val="0"/>
          <w:divBdr>
            <w:top w:val="none" w:sz="0" w:space="0" w:color="auto"/>
            <w:left w:val="single" w:sz="8" w:space="0" w:color="000000"/>
            <w:bottom w:val="none" w:sz="0" w:space="0" w:color="auto"/>
            <w:right w:val="single" w:sz="8" w:space="0" w:color="000000"/>
          </w:divBdr>
          <w:divsChild>
            <w:div w:id="964314997">
              <w:marLeft w:val="0"/>
              <w:marRight w:val="0"/>
              <w:marTop w:val="0"/>
              <w:marBottom w:val="0"/>
              <w:divBdr>
                <w:top w:val="none" w:sz="0" w:space="0" w:color="auto"/>
                <w:left w:val="none" w:sz="0" w:space="0" w:color="auto"/>
                <w:bottom w:val="none" w:sz="0" w:space="0" w:color="auto"/>
                <w:right w:val="none" w:sz="0" w:space="0" w:color="auto"/>
              </w:divBdr>
              <w:divsChild>
                <w:div w:id="964314996">
                  <w:marLeft w:val="0"/>
                  <w:marRight w:val="0"/>
                  <w:marTop w:val="0"/>
                  <w:marBottom w:val="0"/>
                  <w:divBdr>
                    <w:top w:val="none" w:sz="0" w:space="0" w:color="auto"/>
                    <w:left w:val="none" w:sz="0" w:space="0" w:color="auto"/>
                    <w:bottom w:val="none" w:sz="0" w:space="0" w:color="auto"/>
                    <w:right w:val="none" w:sz="0" w:space="0" w:color="auto"/>
                  </w:divBdr>
                  <w:divsChild>
                    <w:div w:id="964315034">
                      <w:marLeft w:val="0"/>
                      <w:marRight w:val="0"/>
                      <w:marTop w:val="0"/>
                      <w:marBottom w:val="0"/>
                      <w:divBdr>
                        <w:top w:val="none" w:sz="0" w:space="0" w:color="auto"/>
                        <w:left w:val="none" w:sz="0" w:space="0" w:color="auto"/>
                        <w:bottom w:val="none" w:sz="0" w:space="0" w:color="auto"/>
                        <w:right w:val="none" w:sz="0" w:space="0" w:color="auto"/>
                      </w:divBdr>
                      <w:divsChild>
                        <w:div w:id="964315019">
                          <w:marLeft w:val="0"/>
                          <w:marRight w:val="0"/>
                          <w:marTop w:val="0"/>
                          <w:marBottom w:val="0"/>
                          <w:divBdr>
                            <w:top w:val="none" w:sz="0" w:space="0" w:color="auto"/>
                            <w:left w:val="none" w:sz="0" w:space="0" w:color="auto"/>
                            <w:bottom w:val="none" w:sz="0" w:space="0" w:color="auto"/>
                            <w:right w:val="none" w:sz="0" w:space="0" w:color="auto"/>
                          </w:divBdr>
                          <w:divsChild>
                            <w:div w:id="964315033">
                              <w:marLeft w:val="0"/>
                              <w:marRight w:val="0"/>
                              <w:marTop w:val="0"/>
                              <w:marBottom w:val="0"/>
                              <w:divBdr>
                                <w:top w:val="none" w:sz="0" w:space="0" w:color="auto"/>
                                <w:left w:val="none" w:sz="0" w:space="0" w:color="auto"/>
                                <w:bottom w:val="none" w:sz="0" w:space="0" w:color="auto"/>
                                <w:right w:val="none" w:sz="0" w:space="0" w:color="auto"/>
                              </w:divBdr>
                              <w:divsChild>
                                <w:div w:id="964315009">
                                  <w:marLeft w:val="0"/>
                                  <w:marRight w:val="0"/>
                                  <w:marTop w:val="0"/>
                                  <w:marBottom w:val="0"/>
                                  <w:divBdr>
                                    <w:top w:val="none" w:sz="0" w:space="0" w:color="auto"/>
                                    <w:left w:val="none" w:sz="0" w:space="0" w:color="auto"/>
                                    <w:bottom w:val="none" w:sz="0" w:space="0" w:color="auto"/>
                                    <w:right w:val="none" w:sz="0" w:space="0" w:color="auto"/>
                                  </w:divBdr>
                                  <w:divsChild>
                                    <w:div w:id="964315018">
                                      <w:marLeft w:val="0"/>
                                      <w:marRight w:val="0"/>
                                      <w:marTop w:val="0"/>
                                      <w:marBottom w:val="0"/>
                                      <w:divBdr>
                                        <w:top w:val="none" w:sz="0" w:space="0" w:color="auto"/>
                                        <w:left w:val="none" w:sz="0" w:space="0" w:color="auto"/>
                                        <w:bottom w:val="none" w:sz="0" w:space="0" w:color="auto"/>
                                        <w:right w:val="none" w:sz="0" w:space="0" w:color="auto"/>
                                      </w:divBdr>
                                      <w:divsChild>
                                        <w:div w:id="964315006">
                                          <w:marLeft w:val="0"/>
                                          <w:marRight w:val="0"/>
                                          <w:marTop w:val="0"/>
                                          <w:marBottom w:val="0"/>
                                          <w:divBdr>
                                            <w:top w:val="none" w:sz="0" w:space="0" w:color="auto"/>
                                            <w:left w:val="none" w:sz="0" w:space="0" w:color="auto"/>
                                            <w:bottom w:val="none" w:sz="0" w:space="0" w:color="auto"/>
                                            <w:right w:val="none" w:sz="0" w:space="0" w:color="auto"/>
                                          </w:divBdr>
                                          <w:divsChild>
                                            <w:div w:id="964315003">
                                              <w:marLeft w:val="0"/>
                                              <w:marRight w:val="0"/>
                                              <w:marTop w:val="0"/>
                                              <w:marBottom w:val="0"/>
                                              <w:divBdr>
                                                <w:top w:val="none" w:sz="0" w:space="0" w:color="auto"/>
                                                <w:left w:val="none" w:sz="0" w:space="0" w:color="auto"/>
                                                <w:bottom w:val="none" w:sz="0" w:space="0" w:color="auto"/>
                                                <w:right w:val="none" w:sz="0" w:space="0" w:color="auto"/>
                                              </w:divBdr>
                                              <w:divsChild>
                                                <w:div w:id="964315027">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0"/>
                                                      <w:marBottom w:val="0"/>
                                                      <w:divBdr>
                                                        <w:top w:val="none" w:sz="0" w:space="0" w:color="auto"/>
                                                        <w:left w:val="none" w:sz="0" w:space="0" w:color="auto"/>
                                                        <w:bottom w:val="none" w:sz="0" w:space="0" w:color="auto"/>
                                                        <w:right w:val="none" w:sz="0" w:space="0" w:color="auto"/>
                                                      </w:divBdr>
                                                      <w:divsChild>
                                                        <w:div w:id="964315016">
                                                          <w:marLeft w:val="0"/>
                                                          <w:marRight w:val="0"/>
                                                          <w:marTop w:val="0"/>
                                                          <w:marBottom w:val="0"/>
                                                          <w:divBdr>
                                                            <w:top w:val="none" w:sz="0" w:space="0" w:color="auto"/>
                                                            <w:left w:val="none" w:sz="0" w:space="0" w:color="auto"/>
                                                            <w:bottom w:val="none" w:sz="0" w:space="0" w:color="auto"/>
                                                            <w:right w:val="none" w:sz="0" w:space="0" w:color="auto"/>
                                                          </w:divBdr>
                                                          <w:divsChild>
                                                            <w:div w:id="964315020">
                                                              <w:marLeft w:val="0"/>
                                                              <w:marRight w:val="0"/>
                                                              <w:marTop w:val="0"/>
                                                              <w:marBottom w:val="0"/>
                                                              <w:divBdr>
                                                                <w:top w:val="none" w:sz="0" w:space="0" w:color="auto"/>
                                                                <w:left w:val="none" w:sz="0" w:space="0" w:color="auto"/>
                                                                <w:bottom w:val="none" w:sz="0" w:space="0" w:color="auto"/>
                                                                <w:right w:val="none" w:sz="0" w:space="0" w:color="auto"/>
                                                              </w:divBdr>
                                                              <w:divsChild>
                                                                <w:div w:id="964315012">
                                                                  <w:marLeft w:val="0"/>
                                                                  <w:marRight w:val="0"/>
                                                                  <w:marTop w:val="0"/>
                                                                  <w:marBottom w:val="0"/>
                                                                  <w:divBdr>
                                                                    <w:top w:val="none" w:sz="0" w:space="0" w:color="auto"/>
                                                                    <w:left w:val="none" w:sz="0" w:space="0" w:color="auto"/>
                                                                    <w:bottom w:val="none" w:sz="0" w:space="0" w:color="auto"/>
                                                                    <w:right w:val="none" w:sz="0" w:space="0" w:color="auto"/>
                                                                  </w:divBdr>
                                                                  <w:divsChild>
                                                                    <w:div w:id="964315005">
                                                                      <w:marLeft w:val="0"/>
                                                                      <w:marRight w:val="0"/>
                                                                      <w:marTop w:val="0"/>
                                                                      <w:marBottom w:val="0"/>
                                                                      <w:divBdr>
                                                                        <w:top w:val="none" w:sz="0" w:space="0" w:color="auto"/>
                                                                        <w:left w:val="none" w:sz="0" w:space="0" w:color="auto"/>
                                                                        <w:bottom w:val="none" w:sz="0" w:space="0" w:color="auto"/>
                                                                        <w:right w:val="none" w:sz="0" w:space="0" w:color="auto"/>
                                                                      </w:divBdr>
                                                                      <w:divsChild>
                                                                        <w:div w:id="964315001">
                                                                          <w:marLeft w:val="0"/>
                                                                          <w:marRight w:val="0"/>
                                                                          <w:marTop w:val="0"/>
                                                                          <w:marBottom w:val="0"/>
                                                                          <w:divBdr>
                                                                            <w:top w:val="none" w:sz="0" w:space="0" w:color="auto"/>
                                                                            <w:left w:val="none" w:sz="0" w:space="0" w:color="auto"/>
                                                                            <w:bottom w:val="none" w:sz="0" w:space="0" w:color="auto"/>
                                                                            <w:right w:val="none" w:sz="0" w:space="0" w:color="auto"/>
                                                                          </w:divBdr>
                                                                          <w:divsChild>
                                                                            <w:div w:id="964315013">
                                                                              <w:marLeft w:val="0"/>
                                                                              <w:marRight w:val="0"/>
                                                                              <w:marTop w:val="0"/>
                                                                              <w:marBottom w:val="0"/>
                                                                              <w:divBdr>
                                                                                <w:top w:val="none" w:sz="0" w:space="0" w:color="auto"/>
                                                                                <w:left w:val="none" w:sz="0" w:space="0" w:color="auto"/>
                                                                                <w:bottom w:val="none" w:sz="0" w:space="0" w:color="auto"/>
                                                                                <w:right w:val="none" w:sz="0" w:space="0" w:color="auto"/>
                                                                              </w:divBdr>
                                                                              <w:divsChild>
                                                                                <w:div w:id="964315028">
                                                                                  <w:marLeft w:val="0"/>
                                                                                  <w:marRight w:val="0"/>
                                                                                  <w:marTop w:val="0"/>
                                                                                  <w:marBottom w:val="0"/>
                                                                                  <w:divBdr>
                                                                                    <w:top w:val="none" w:sz="0" w:space="0" w:color="auto"/>
                                                                                    <w:left w:val="none" w:sz="0" w:space="0" w:color="auto"/>
                                                                                    <w:bottom w:val="none" w:sz="0" w:space="0" w:color="auto"/>
                                                                                    <w:right w:val="none" w:sz="0" w:space="0" w:color="auto"/>
                                                                                  </w:divBdr>
                                                                                  <w:divsChild>
                                                                                    <w:div w:id="964315036">
                                                                                      <w:marLeft w:val="0"/>
                                                                                      <w:marRight w:val="0"/>
                                                                                      <w:marTop w:val="0"/>
                                                                                      <w:marBottom w:val="0"/>
                                                                                      <w:divBdr>
                                                                                        <w:top w:val="none" w:sz="0" w:space="0" w:color="auto"/>
                                                                                        <w:left w:val="none" w:sz="0" w:space="0" w:color="auto"/>
                                                                                        <w:bottom w:val="none" w:sz="0" w:space="0" w:color="auto"/>
                                                                                        <w:right w:val="none" w:sz="0" w:space="0" w:color="auto"/>
                                                                                      </w:divBdr>
                                                                                      <w:divsChild>
                                                                                        <w:div w:id="964315002">
                                                                                          <w:marLeft w:val="0"/>
                                                                                          <w:marRight w:val="0"/>
                                                                                          <w:marTop w:val="0"/>
                                                                                          <w:marBottom w:val="0"/>
                                                                                          <w:divBdr>
                                                                                            <w:top w:val="none" w:sz="0" w:space="0" w:color="auto"/>
                                                                                            <w:left w:val="none" w:sz="0" w:space="0" w:color="auto"/>
                                                                                            <w:bottom w:val="none" w:sz="0" w:space="0" w:color="auto"/>
                                                                                            <w:right w:val="none" w:sz="0" w:space="0" w:color="auto"/>
                                                                                          </w:divBdr>
                                                                                          <w:divsChild>
                                                                                            <w:div w:id="964315004">
                                                                                              <w:marLeft w:val="0"/>
                                                                                              <w:marRight w:val="0"/>
                                                                                              <w:marTop w:val="0"/>
                                                                                              <w:marBottom w:val="0"/>
                                                                                              <w:divBdr>
                                                                                                <w:top w:val="none" w:sz="0" w:space="0" w:color="auto"/>
                                                                                                <w:left w:val="none" w:sz="0" w:space="0" w:color="auto"/>
                                                                                                <w:bottom w:val="none" w:sz="0" w:space="0" w:color="auto"/>
                                                                                                <w:right w:val="none" w:sz="0" w:space="0" w:color="auto"/>
                                                                                              </w:divBdr>
                                                                                            </w:div>
                                                                                            <w:div w:id="9643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315014">
      <w:marLeft w:val="0"/>
      <w:marRight w:val="0"/>
      <w:marTop w:val="0"/>
      <w:marBottom w:val="0"/>
      <w:divBdr>
        <w:top w:val="none" w:sz="0" w:space="0" w:color="auto"/>
        <w:left w:val="none" w:sz="0" w:space="0" w:color="auto"/>
        <w:bottom w:val="none" w:sz="0" w:space="0" w:color="auto"/>
        <w:right w:val="none" w:sz="0" w:space="0" w:color="auto"/>
      </w:divBdr>
      <w:divsChild>
        <w:div w:id="964315017">
          <w:marLeft w:val="0"/>
          <w:marRight w:val="0"/>
          <w:marTop w:val="0"/>
          <w:marBottom w:val="0"/>
          <w:divBdr>
            <w:top w:val="none" w:sz="0" w:space="0" w:color="auto"/>
            <w:left w:val="none" w:sz="0" w:space="0" w:color="auto"/>
            <w:bottom w:val="none" w:sz="0" w:space="0" w:color="auto"/>
            <w:right w:val="none" w:sz="0" w:space="0" w:color="auto"/>
          </w:divBdr>
          <w:divsChild>
            <w:div w:id="964315031">
              <w:marLeft w:val="0"/>
              <w:marRight w:val="0"/>
              <w:marTop w:val="0"/>
              <w:marBottom w:val="0"/>
              <w:divBdr>
                <w:top w:val="none" w:sz="0" w:space="0" w:color="auto"/>
                <w:left w:val="none" w:sz="0" w:space="0" w:color="auto"/>
                <w:bottom w:val="none" w:sz="0" w:space="0" w:color="auto"/>
                <w:right w:val="none" w:sz="0" w:space="0" w:color="auto"/>
              </w:divBdr>
              <w:divsChild>
                <w:div w:id="964314999">
                  <w:marLeft w:val="0"/>
                  <w:marRight w:val="0"/>
                  <w:marTop w:val="0"/>
                  <w:marBottom w:val="0"/>
                  <w:divBdr>
                    <w:top w:val="none" w:sz="0" w:space="0" w:color="auto"/>
                    <w:left w:val="none" w:sz="0" w:space="0" w:color="auto"/>
                    <w:bottom w:val="none" w:sz="0" w:space="0" w:color="auto"/>
                    <w:right w:val="none" w:sz="0" w:space="0" w:color="auto"/>
                  </w:divBdr>
                  <w:divsChild>
                    <w:div w:id="964315000">
                      <w:marLeft w:val="0"/>
                      <w:marRight w:val="0"/>
                      <w:marTop w:val="0"/>
                      <w:marBottom w:val="0"/>
                      <w:divBdr>
                        <w:top w:val="none" w:sz="0" w:space="0" w:color="auto"/>
                        <w:left w:val="none" w:sz="0" w:space="0" w:color="auto"/>
                        <w:bottom w:val="none" w:sz="0" w:space="0" w:color="auto"/>
                        <w:right w:val="none" w:sz="0" w:space="0" w:color="auto"/>
                      </w:divBdr>
                      <w:divsChild>
                        <w:div w:id="964315042">
                          <w:marLeft w:val="0"/>
                          <w:marRight w:val="0"/>
                          <w:marTop w:val="0"/>
                          <w:marBottom w:val="0"/>
                          <w:divBdr>
                            <w:top w:val="none" w:sz="0" w:space="0" w:color="auto"/>
                            <w:left w:val="none" w:sz="0" w:space="0" w:color="auto"/>
                            <w:bottom w:val="none" w:sz="0" w:space="0" w:color="auto"/>
                            <w:right w:val="none" w:sz="0" w:space="0" w:color="auto"/>
                          </w:divBdr>
                          <w:divsChild>
                            <w:div w:id="964315040">
                              <w:marLeft w:val="0"/>
                              <w:marRight w:val="0"/>
                              <w:marTop w:val="0"/>
                              <w:marBottom w:val="0"/>
                              <w:divBdr>
                                <w:top w:val="none" w:sz="0" w:space="0" w:color="auto"/>
                                <w:left w:val="none" w:sz="0" w:space="0" w:color="auto"/>
                                <w:bottom w:val="none" w:sz="0" w:space="0" w:color="auto"/>
                                <w:right w:val="none" w:sz="0" w:space="0" w:color="auto"/>
                              </w:divBdr>
                              <w:divsChild>
                                <w:div w:id="9643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15015">
      <w:marLeft w:val="0"/>
      <w:marRight w:val="0"/>
      <w:marTop w:val="0"/>
      <w:marBottom w:val="0"/>
      <w:divBdr>
        <w:top w:val="none" w:sz="0" w:space="0" w:color="auto"/>
        <w:left w:val="none" w:sz="0" w:space="0" w:color="auto"/>
        <w:bottom w:val="none" w:sz="0" w:space="0" w:color="auto"/>
        <w:right w:val="none" w:sz="0" w:space="0" w:color="auto"/>
      </w:divBdr>
    </w:div>
    <w:div w:id="964315022">
      <w:marLeft w:val="0"/>
      <w:marRight w:val="0"/>
      <w:marTop w:val="0"/>
      <w:marBottom w:val="0"/>
      <w:divBdr>
        <w:top w:val="none" w:sz="0" w:space="0" w:color="auto"/>
        <w:left w:val="none" w:sz="0" w:space="0" w:color="auto"/>
        <w:bottom w:val="none" w:sz="0" w:space="0" w:color="auto"/>
        <w:right w:val="none" w:sz="0" w:space="0" w:color="auto"/>
      </w:divBdr>
      <w:divsChild>
        <w:div w:id="964314998">
          <w:marLeft w:val="0"/>
          <w:marRight w:val="0"/>
          <w:marTop w:val="0"/>
          <w:marBottom w:val="0"/>
          <w:divBdr>
            <w:top w:val="none" w:sz="0" w:space="0" w:color="auto"/>
            <w:left w:val="none" w:sz="0" w:space="0" w:color="auto"/>
            <w:bottom w:val="none" w:sz="0" w:space="0" w:color="auto"/>
            <w:right w:val="none" w:sz="0" w:space="0" w:color="auto"/>
          </w:divBdr>
        </w:div>
        <w:div w:id="964315008">
          <w:marLeft w:val="0"/>
          <w:marRight w:val="0"/>
          <w:marTop w:val="0"/>
          <w:marBottom w:val="0"/>
          <w:divBdr>
            <w:top w:val="none" w:sz="0" w:space="0" w:color="auto"/>
            <w:left w:val="none" w:sz="0" w:space="0" w:color="auto"/>
            <w:bottom w:val="none" w:sz="0" w:space="0" w:color="auto"/>
            <w:right w:val="none" w:sz="0" w:space="0" w:color="auto"/>
          </w:divBdr>
        </w:div>
        <w:div w:id="964315023">
          <w:marLeft w:val="0"/>
          <w:marRight w:val="0"/>
          <w:marTop w:val="0"/>
          <w:marBottom w:val="0"/>
          <w:divBdr>
            <w:top w:val="none" w:sz="0" w:space="0" w:color="auto"/>
            <w:left w:val="none" w:sz="0" w:space="0" w:color="auto"/>
            <w:bottom w:val="none" w:sz="0" w:space="0" w:color="auto"/>
            <w:right w:val="none" w:sz="0" w:space="0" w:color="auto"/>
          </w:divBdr>
        </w:div>
        <w:div w:id="964315024">
          <w:marLeft w:val="0"/>
          <w:marRight w:val="0"/>
          <w:marTop w:val="0"/>
          <w:marBottom w:val="0"/>
          <w:divBdr>
            <w:top w:val="none" w:sz="0" w:space="0" w:color="auto"/>
            <w:left w:val="none" w:sz="0" w:space="0" w:color="auto"/>
            <w:bottom w:val="none" w:sz="0" w:space="0" w:color="auto"/>
            <w:right w:val="none" w:sz="0" w:space="0" w:color="auto"/>
          </w:divBdr>
        </w:div>
        <w:div w:id="964315029">
          <w:marLeft w:val="0"/>
          <w:marRight w:val="0"/>
          <w:marTop w:val="0"/>
          <w:marBottom w:val="0"/>
          <w:divBdr>
            <w:top w:val="none" w:sz="0" w:space="0" w:color="auto"/>
            <w:left w:val="none" w:sz="0" w:space="0" w:color="auto"/>
            <w:bottom w:val="none" w:sz="0" w:space="0" w:color="auto"/>
            <w:right w:val="none" w:sz="0" w:space="0" w:color="auto"/>
          </w:divBdr>
          <w:divsChild>
            <w:div w:id="964315038">
              <w:marLeft w:val="0"/>
              <w:marRight w:val="0"/>
              <w:marTop w:val="0"/>
              <w:marBottom w:val="0"/>
              <w:divBdr>
                <w:top w:val="none" w:sz="0" w:space="0" w:color="auto"/>
                <w:left w:val="none" w:sz="0" w:space="0" w:color="auto"/>
                <w:bottom w:val="none" w:sz="0" w:space="0" w:color="auto"/>
                <w:right w:val="none" w:sz="0" w:space="0" w:color="auto"/>
              </w:divBdr>
            </w:div>
          </w:divsChild>
        </w:div>
        <w:div w:id="964315032">
          <w:marLeft w:val="0"/>
          <w:marRight w:val="0"/>
          <w:marTop w:val="0"/>
          <w:marBottom w:val="0"/>
          <w:divBdr>
            <w:top w:val="none" w:sz="0" w:space="0" w:color="auto"/>
            <w:left w:val="none" w:sz="0" w:space="0" w:color="auto"/>
            <w:bottom w:val="none" w:sz="0" w:space="0" w:color="auto"/>
            <w:right w:val="none" w:sz="0" w:space="0" w:color="auto"/>
          </w:divBdr>
        </w:div>
        <w:div w:id="964315035">
          <w:marLeft w:val="0"/>
          <w:marRight w:val="0"/>
          <w:marTop w:val="0"/>
          <w:marBottom w:val="0"/>
          <w:divBdr>
            <w:top w:val="none" w:sz="0" w:space="0" w:color="auto"/>
            <w:left w:val="none" w:sz="0" w:space="0" w:color="auto"/>
            <w:bottom w:val="none" w:sz="0" w:space="0" w:color="auto"/>
            <w:right w:val="none" w:sz="0" w:space="0" w:color="auto"/>
          </w:divBdr>
          <w:divsChild>
            <w:div w:id="964314995">
              <w:marLeft w:val="0"/>
              <w:marRight w:val="0"/>
              <w:marTop w:val="0"/>
              <w:marBottom w:val="0"/>
              <w:divBdr>
                <w:top w:val="none" w:sz="0" w:space="0" w:color="auto"/>
                <w:left w:val="none" w:sz="0" w:space="0" w:color="auto"/>
                <w:bottom w:val="none" w:sz="0" w:space="0" w:color="auto"/>
                <w:right w:val="none" w:sz="0" w:space="0" w:color="auto"/>
              </w:divBdr>
            </w:div>
          </w:divsChild>
        </w:div>
        <w:div w:id="964315039">
          <w:marLeft w:val="0"/>
          <w:marRight w:val="0"/>
          <w:marTop w:val="0"/>
          <w:marBottom w:val="0"/>
          <w:divBdr>
            <w:top w:val="none" w:sz="0" w:space="0" w:color="auto"/>
            <w:left w:val="none" w:sz="0" w:space="0" w:color="auto"/>
            <w:bottom w:val="none" w:sz="0" w:space="0" w:color="auto"/>
            <w:right w:val="none" w:sz="0" w:space="0" w:color="auto"/>
          </w:divBdr>
        </w:div>
        <w:div w:id="964315041">
          <w:marLeft w:val="0"/>
          <w:marRight w:val="0"/>
          <w:marTop w:val="0"/>
          <w:marBottom w:val="0"/>
          <w:divBdr>
            <w:top w:val="none" w:sz="0" w:space="0" w:color="auto"/>
            <w:left w:val="none" w:sz="0" w:space="0" w:color="auto"/>
            <w:bottom w:val="none" w:sz="0" w:space="0" w:color="auto"/>
            <w:right w:val="none" w:sz="0" w:space="0" w:color="auto"/>
          </w:divBdr>
          <w:divsChild>
            <w:div w:id="964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5026">
      <w:marLeft w:val="0"/>
      <w:marRight w:val="0"/>
      <w:marTop w:val="0"/>
      <w:marBottom w:val="0"/>
      <w:divBdr>
        <w:top w:val="none" w:sz="0" w:space="0" w:color="auto"/>
        <w:left w:val="none" w:sz="0" w:space="0" w:color="auto"/>
        <w:bottom w:val="none" w:sz="0" w:space="0" w:color="auto"/>
        <w:right w:val="none" w:sz="0" w:space="0" w:color="auto"/>
      </w:divBdr>
      <w:divsChild>
        <w:div w:id="964315025">
          <w:marLeft w:val="0"/>
          <w:marRight w:val="0"/>
          <w:marTop w:val="0"/>
          <w:marBottom w:val="0"/>
          <w:divBdr>
            <w:top w:val="none" w:sz="0" w:space="0" w:color="auto"/>
            <w:left w:val="none" w:sz="0" w:space="0" w:color="auto"/>
            <w:bottom w:val="none" w:sz="0" w:space="0" w:color="auto"/>
            <w:right w:val="none" w:sz="0" w:space="0" w:color="auto"/>
          </w:divBdr>
          <w:divsChild>
            <w:div w:id="964315037">
              <w:marLeft w:val="0"/>
              <w:marRight w:val="0"/>
              <w:marTop w:val="0"/>
              <w:marBottom w:val="0"/>
              <w:divBdr>
                <w:top w:val="none" w:sz="0" w:space="0" w:color="auto"/>
                <w:left w:val="none" w:sz="0" w:space="0" w:color="auto"/>
                <w:bottom w:val="none" w:sz="0" w:space="0" w:color="auto"/>
                <w:right w:val="none" w:sz="0" w:space="0" w:color="auto"/>
              </w:divBdr>
              <w:divsChild>
                <w:div w:id="964314993">
                  <w:marLeft w:val="0"/>
                  <w:marRight w:val="0"/>
                  <w:marTop w:val="0"/>
                  <w:marBottom w:val="0"/>
                  <w:divBdr>
                    <w:top w:val="none" w:sz="0" w:space="0" w:color="auto"/>
                    <w:left w:val="none" w:sz="0" w:space="0" w:color="auto"/>
                    <w:bottom w:val="none" w:sz="0" w:space="0" w:color="auto"/>
                    <w:right w:val="none" w:sz="0" w:space="0" w:color="auto"/>
                  </w:divBdr>
                  <w:divsChild>
                    <w:div w:id="9643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5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hyperlink" Target="http://www.mybtob.fr/secteur-activite/fruits-et-legumes-expediteurs-et-exportateurs-30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mybtob.fr/secteur-activite/fruits-et-legumes-commerce-de-gros-3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http://www.mybtob.fr/secteur-activite/fruits-et-legumes-importateurs-307"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TotalTime>
  <Pages>9</Pages>
  <Words>1998</Words>
  <Characters>10992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VIANNAY</dc:creator>
  <cp:keywords/>
  <dc:description/>
  <cp:lastModifiedBy>Informatique</cp:lastModifiedBy>
  <cp:revision>31</cp:revision>
  <dcterms:created xsi:type="dcterms:W3CDTF">2013-01-28T11:10:00Z</dcterms:created>
  <dcterms:modified xsi:type="dcterms:W3CDTF">2014-06-17T09:30:00Z</dcterms:modified>
</cp:coreProperties>
</file>