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6AF" w:rsidRPr="00461055" w:rsidRDefault="002C06AF" w:rsidP="00041469">
      <w:pPr>
        <w:jc w:val="center"/>
        <w:rPr>
          <w:sz w:val="20"/>
          <w:szCs w:val="20"/>
        </w:rPr>
      </w:pPr>
    </w:p>
    <w:p w:rsidR="002C06AF" w:rsidRPr="00461055" w:rsidRDefault="00236D21" w:rsidP="00461055">
      <w:pPr>
        <w:jc w:val="cent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logo brousse.gif" style="width:93.75pt;height:47.25pt;visibility:visible">
            <v:imagedata r:id="rId7" o:title=""/>
          </v:shape>
        </w:pict>
      </w:r>
      <w:r>
        <w:rPr>
          <w:noProof/>
          <w:lang w:eastAsia="fr-FR"/>
        </w:rPr>
        <w:pict>
          <v:shape id="Image 8" o:spid="_x0000_i1026" type="#_x0000_t75" style="width:130.5pt;height:49.5pt;visibility:visible">
            <v:imagedata r:id="rId8" o:title=""/>
          </v:shape>
        </w:pict>
      </w:r>
      <w:r w:rsidR="002C06AF" w:rsidRPr="00041469">
        <w:t xml:space="preserve"> </w:t>
      </w:r>
      <w:r>
        <w:rPr>
          <w:noProof/>
          <w:lang w:eastAsia="fr-FR"/>
        </w:rPr>
        <w:pict>
          <v:shape id="Image 9" o:spid="_x0000_i1027" type="#_x0000_t75" style="width:83.25pt;height:57pt;visibility:visible">
            <v:imagedata r:id="rId9" o:title=""/>
          </v:shape>
        </w:pict>
      </w:r>
      <w:r w:rsidR="002C06AF" w:rsidRPr="00041469">
        <w:t xml:space="preserve"> </w:t>
      </w:r>
      <w:r>
        <w:rPr>
          <w:noProof/>
          <w:lang w:eastAsia="fr-FR"/>
        </w:rPr>
        <w:pict>
          <v:shape id="Image 10" o:spid="_x0000_i1028" type="#_x0000_t75" style="width:107.25pt;height:58.5pt;visibility:visible">
            <v:imagedata r:id="rId10" o:title=""/>
          </v:shape>
        </w:pict>
      </w:r>
    </w:p>
    <w:p w:rsidR="002C06AF" w:rsidRDefault="00236D21" w:rsidP="007F3D7B">
      <w:pPr>
        <w:spacing w:before="100" w:beforeAutospacing="1" w:after="100" w:afterAutospacing="1"/>
        <w:jc w:val="both"/>
        <w:rPr>
          <w:lang w:eastAsia="fr-FR"/>
        </w:rPr>
      </w:pPr>
      <w:r>
        <w:rPr>
          <w:noProof/>
          <w:lang w:eastAsia="fr-FR"/>
        </w:rPr>
        <w:pict>
          <v:shape id="Image 1" o:spid="_x0000_s1029" type="#_x0000_t75" style="position:absolute;left:0;text-align:left;margin-left:285.1pt;margin-top:29.9pt;width:247.1pt;height:150.1pt;z-index:-1;visibility:visible" wrapcoords="-66 0 -66 21492 21600 21492 21600 0 -66 0">
            <v:imagedata r:id="rId11" o:title=""/>
            <w10:wrap type="tight"/>
          </v:shape>
        </w:pict>
      </w:r>
      <w:r w:rsidR="002C06AF" w:rsidRPr="007B4EC4">
        <w:rPr>
          <w:rFonts w:ascii="Times New Roman" w:hAnsi="Times New Roman"/>
          <w:b/>
          <w:sz w:val="28"/>
          <w:szCs w:val="24"/>
          <w:lang w:eastAsia="fr-FR"/>
        </w:rPr>
        <w:t xml:space="preserve">Présentation de </w:t>
      </w:r>
      <w:r w:rsidR="002C06AF">
        <w:rPr>
          <w:rFonts w:ascii="Times New Roman" w:hAnsi="Times New Roman"/>
          <w:b/>
          <w:sz w:val="28"/>
          <w:szCs w:val="24"/>
          <w:lang w:eastAsia="fr-FR"/>
        </w:rPr>
        <w:t>l’entreprise :</w:t>
      </w:r>
      <w:r w:rsidR="002C06AF" w:rsidRPr="006E5277">
        <w:rPr>
          <w:lang w:eastAsia="fr-FR"/>
        </w:rPr>
        <w:t xml:space="preserve"> </w:t>
      </w:r>
    </w:p>
    <w:p w:rsidR="002C06AF" w:rsidRPr="00535851" w:rsidRDefault="002C06AF" w:rsidP="00535851">
      <w:pPr>
        <w:spacing w:before="100" w:beforeAutospacing="1" w:after="100" w:afterAutospacing="1"/>
        <w:jc w:val="both"/>
        <w:rPr>
          <w:rFonts w:ascii="Times New Roman" w:hAnsi="Times New Roman"/>
          <w:color w:val="000000"/>
          <w:sz w:val="24"/>
        </w:rPr>
      </w:pPr>
      <w:r w:rsidRPr="007F3D7B">
        <w:rPr>
          <w:rFonts w:ascii="Times New Roman" w:hAnsi="Times New Roman"/>
          <w:color w:val="000000"/>
          <w:sz w:val="24"/>
        </w:rPr>
        <w:t xml:space="preserve">Société familiale de négoce en produits alimentaires  créée en 1946, Brousse Vergez est installée à Marseille, à deux pas du Port Autonome. </w:t>
      </w:r>
      <w:r w:rsidRPr="00535851">
        <w:rPr>
          <w:rFonts w:ascii="Times New Roman" w:hAnsi="Times New Roman"/>
          <w:color w:val="000000"/>
          <w:sz w:val="24"/>
        </w:rPr>
        <w:t>Jusqu’en 1979, la société développe une activité  d’importation de fruits et légumes frais, essentiellement en provenance du bassin Méditerranéen. Elle devient rapidement le deuxième importateur français de dattes et d’oranges maltaises de Tunisie. En 1979, Brousse Vergez étend son a</w:t>
      </w:r>
      <w:r>
        <w:rPr>
          <w:rFonts w:ascii="Times New Roman" w:hAnsi="Times New Roman"/>
          <w:color w:val="000000"/>
          <w:sz w:val="24"/>
        </w:rPr>
        <w:t>ctivité aux conserves de fruits.</w:t>
      </w:r>
    </w:p>
    <w:p w:rsidR="002C06AF" w:rsidRDefault="002C06AF" w:rsidP="006459F7">
      <w:pPr>
        <w:spacing w:before="100" w:beforeAutospacing="1" w:after="100" w:afterAutospacing="1"/>
        <w:jc w:val="both"/>
        <w:rPr>
          <w:rFonts w:ascii="Times New Roman" w:hAnsi="Times New Roman"/>
          <w:b/>
          <w:sz w:val="28"/>
          <w:szCs w:val="24"/>
          <w:lang w:eastAsia="fr-FR"/>
        </w:rPr>
      </w:pPr>
      <w:r>
        <w:rPr>
          <w:rFonts w:ascii="Times New Roman" w:hAnsi="Times New Roman"/>
          <w:b/>
          <w:sz w:val="28"/>
          <w:szCs w:val="24"/>
          <w:lang w:eastAsia="fr-FR"/>
        </w:rPr>
        <w:t xml:space="preserve">Description de </w:t>
      </w:r>
      <w:r w:rsidRPr="007B4EC4">
        <w:rPr>
          <w:rFonts w:ascii="Times New Roman" w:hAnsi="Times New Roman"/>
          <w:b/>
          <w:sz w:val="28"/>
          <w:szCs w:val="24"/>
          <w:lang w:eastAsia="fr-FR"/>
        </w:rPr>
        <w:t>l’</w:t>
      </w:r>
      <w:r>
        <w:rPr>
          <w:rFonts w:ascii="Times New Roman" w:hAnsi="Times New Roman"/>
          <w:b/>
          <w:sz w:val="28"/>
          <w:szCs w:val="24"/>
          <w:lang w:eastAsia="fr-FR"/>
        </w:rPr>
        <w:t xml:space="preserve">activité </w:t>
      </w:r>
      <w:r w:rsidRPr="007B4EC4">
        <w:rPr>
          <w:rFonts w:ascii="Times New Roman" w:hAnsi="Times New Roman"/>
          <w:b/>
          <w:sz w:val="28"/>
          <w:szCs w:val="24"/>
          <w:lang w:eastAsia="fr-FR"/>
        </w:rPr>
        <w:t>:</w:t>
      </w:r>
      <w:r>
        <w:rPr>
          <w:rFonts w:ascii="Times New Roman" w:hAnsi="Times New Roman"/>
          <w:b/>
          <w:sz w:val="28"/>
          <w:szCs w:val="24"/>
          <w:lang w:eastAsia="fr-FR"/>
        </w:rPr>
        <w:t xml:space="preserve"> </w:t>
      </w:r>
    </w:p>
    <w:p w:rsidR="002C06AF" w:rsidRDefault="002C06AF" w:rsidP="00B1191F">
      <w:pPr>
        <w:spacing w:before="100" w:beforeAutospacing="1" w:after="100" w:afterAutospacing="1"/>
        <w:jc w:val="both"/>
        <w:rPr>
          <w:rFonts w:ascii="Times New Roman" w:hAnsi="Times New Roman"/>
          <w:color w:val="000000"/>
          <w:sz w:val="24"/>
        </w:rPr>
      </w:pPr>
      <w:r w:rsidRPr="006E5277">
        <w:rPr>
          <w:rFonts w:ascii="Times New Roman" w:hAnsi="Times New Roman"/>
          <w:color w:val="000000"/>
          <w:sz w:val="24"/>
        </w:rPr>
        <w:t xml:space="preserve">Aujourd’hui, l’une de ses deux activités principales consiste à importer une gamme complète de fruits secs pour les circuits GMS, grossistes et industriels. Ses zones d’approvisionnement sont toujours le bassin méditerranéen pour les dattes, figues, abricots, raisins secs, qui représentent l’essentiel de ses volumes, mais s’étend aussi à l’Asie ou à l’Afrique du Sud pour tout le reste de sa gamme de fruits déshydratés, tels que fraises, poires, pommes, cerises… </w:t>
      </w:r>
    </w:p>
    <w:p w:rsidR="002C06AF" w:rsidRPr="00697369" w:rsidRDefault="002C06AF" w:rsidP="00697369">
      <w:pPr>
        <w:spacing w:before="100" w:beforeAutospacing="1" w:after="100" w:afterAutospacing="1"/>
        <w:jc w:val="both"/>
        <w:rPr>
          <w:rFonts w:ascii="Times New Roman" w:hAnsi="Times New Roman"/>
          <w:color w:val="000000"/>
          <w:sz w:val="24"/>
        </w:rPr>
      </w:pPr>
      <w:r>
        <w:rPr>
          <w:rFonts w:ascii="Times New Roman" w:hAnsi="Times New Roman"/>
          <w:color w:val="000000"/>
          <w:sz w:val="24"/>
        </w:rPr>
        <w:t>Sa seconde activité consiste à faire fabriquer pour sa</w:t>
      </w:r>
      <w:r w:rsidRPr="006459F7">
        <w:rPr>
          <w:rFonts w:ascii="Times New Roman" w:hAnsi="Times New Roman"/>
          <w:color w:val="000000"/>
          <w:sz w:val="24"/>
        </w:rPr>
        <w:t xml:space="preserve"> marque Brover, dans le monde entier des </w:t>
      </w:r>
      <w:r w:rsidRPr="006E5277">
        <w:rPr>
          <w:rFonts w:ascii="Times New Roman" w:hAnsi="Times New Roman"/>
          <w:color w:val="000000"/>
          <w:sz w:val="24"/>
        </w:rPr>
        <w:t xml:space="preserve">ingrédients alimentaires de qualité (conserves de fruits et légumes) </w:t>
      </w:r>
      <w:r>
        <w:rPr>
          <w:rFonts w:ascii="Times New Roman" w:hAnsi="Times New Roman"/>
          <w:color w:val="000000"/>
          <w:sz w:val="24"/>
        </w:rPr>
        <w:t xml:space="preserve">pour les </w:t>
      </w:r>
      <w:r w:rsidRPr="006E5277">
        <w:rPr>
          <w:rFonts w:ascii="Times New Roman" w:hAnsi="Times New Roman"/>
          <w:color w:val="000000"/>
          <w:sz w:val="24"/>
        </w:rPr>
        <w:t>industriels, aux laboratoires de grandes surfaces et aux artisans boulangers-pâtissiers</w:t>
      </w:r>
      <w:r w:rsidRPr="007F3D7B">
        <w:rPr>
          <w:rFonts w:ascii="Times New Roman" w:hAnsi="Times New Roman"/>
          <w:color w:val="000000"/>
          <w:sz w:val="24"/>
        </w:rPr>
        <w:t xml:space="preserve"> dont la distribution est assurée par des grossistes revendeurs</w:t>
      </w:r>
      <w:r>
        <w:rPr>
          <w:rFonts w:ascii="Times New Roman" w:hAnsi="Times New Roman"/>
          <w:color w:val="000000"/>
          <w:sz w:val="24"/>
        </w:rPr>
        <w:t xml:space="preserve">. </w:t>
      </w:r>
      <w:r w:rsidRPr="006E5277">
        <w:rPr>
          <w:rFonts w:ascii="Times New Roman" w:hAnsi="Times New Roman"/>
          <w:color w:val="000000"/>
          <w:sz w:val="24"/>
        </w:rPr>
        <w:t>Brover est aujourd’hui une marque lead</w:t>
      </w:r>
      <w:r>
        <w:rPr>
          <w:rFonts w:ascii="Times New Roman" w:hAnsi="Times New Roman"/>
          <w:color w:val="000000"/>
          <w:sz w:val="24"/>
        </w:rPr>
        <w:t xml:space="preserve">er dans son secteur d’activité. Ces </w:t>
      </w:r>
      <w:r w:rsidRPr="006E5277">
        <w:rPr>
          <w:rFonts w:ascii="Times New Roman" w:hAnsi="Times New Roman"/>
          <w:color w:val="000000"/>
          <w:sz w:val="24"/>
        </w:rPr>
        <w:t>produits répondant à un cahier des charges strict adapté aux besoins de ses clients et propose la gamme la plus large possible de produits so</w:t>
      </w:r>
      <w:r>
        <w:rPr>
          <w:rFonts w:ascii="Times New Roman" w:hAnsi="Times New Roman"/>
          <w:color w:val="000000"/>
          <w:sz w:val="24"/>
        </w:rPr>
        <w:t xml:space="preserve">igneusement sélectionnés. D’une part </w:t>
      </w:r>
      <w:r w:rsidRPr="006E5277">
        <w:rPr>
          <w:rFonts w:ascii="Times New Roman" w:hAnsi="Times New Roman"/>
          <w:color w:val="000000"/>
          <w:sz w:val="24"/>
        </w:rPr>
        <w:t xml:space="preserve">la gamme traiteur, avec plus de 40 références, dont notamment les olives, les cornichons, les champignons, le thon, la sauce pizza… proposés en conditionnement adaptés </w:t>
      </w:r>
      <w:r>
        <w:rPr>
          <w:rFonts w:ascii="Times New Roman" w:hAnsi="Times New Roman"/>
          <w:color w:val="000000"/>
          <w:sz w:val="24"/>
        </w:rPr>
        <w:t xml:space="preserve">et d’autre part </w:t>
      </w:r>
      <w:r w:rsidRPr="006E5277">
        <w:rPr>
          <w:rFonts w:ascii="Times New Roman" w:hAnsi="Times New Roman"/>
          <w:color w:val="000000"/>
          <w:sz w:val="24"/>
        </w:rPr>
        <w:t>la gamme pâtisserie, avec plus de 70 produits, dont les poires Williams d’Italie, les abricots, les</w:t>
      </w:r>
      <w:r>
        <w:rPr>
          <w:rFonts w:ascii="Times New Roman" w:hAnsi="Times New Roman"/>
          <w:color w:val="000000"/>
          <w:sz w:val="24"/>
        </w:rPr>
        <w:t xml:space="preserve"> fruits de décors, les agrumes…</w:t>
      </w:r>
    </w:p>
    <w:p w:rsidR="002C06AF" w:rsidRDefault="002C06AF" w:rsidP="00697369">
      <w:pPr>
        <w:spacing w:before="120" w:after="0"/>
        <w:jc w:val="both"/>
        <w:rPr>
          <w:rFonts w:ascii="Times New Roman" w:hAnsi="Times New Roman"/>
          <w:color w:val="000000"/>
          <w:sz w:val="24"/>
        </w:rPr>
      </w:pPr>
      <w:r>
        <w:rPr>
          <w:rFonts w:ascii="Times New Roman" w:hAnsi="Times New Roman"/>
          <w:b/>
          <w:sz w:val="28"/>
          <w:szCs w:val="24"/>
          <w:lang w:eastAsia="fr-FR"/>
        </w:rPr>
        <w:t xml:space="preserve">La société en quelques chiffres </w:t>
      </w:r>
      <w:r w:rsidRPr="007B4EC4">
        <w:rPr>
          <w:rFonts w:ascii="Times New Roman" w:hAnsi="Times New Roman"/>
          <w:b/>
          <w:sz w:val="28"/>
          <w:szCs w:val="24"/>
          <w:lang w:eastAsia="fr-FR"/>
        </w:rPr>
        <w:t>:</w:t>
      </w:r>
      <w:r w:rsidRPr="007F3D7B">
        <w:rPr>
          <w:rFonts w:ascii="Times New Roman" w:hAnsi="Times New Roman"/>
          <w:color w:val="000000"/>
          <w:sz w:val="24"/>
        </w:rPr>
        <w:t xml:space="preserve"> </w:t>
      </w:r>
    </w:p>
    <w:p w:rsidR="002C06AF" w:rsidRDefault="002C06AF" w:rsidP="00697369">
      <w:pPr>
        <w:spacing w:before="120" w:after="0"/>
        <w:jc w:val="both"/>
        <w:rPr>
          <w:rFonts w:ascii="Times New Roman" w:hAnsi="Times New Roman"/>
          <w:color w:val="000000"/>
          <w:sz w:val="24"/>
        </w:rPr>
      </w:pPr>
      <w:r w:rsidRPr="006E5277">
        <w:rPr>
          <w:rFonts w:ascii="Times New Roman" w:hAnsi="Times New Roman"/>
          <w:color w:val="000000"/>
          <w:sz w:val="24"/>
        </w:rPr>
        <w:t xml:space="preserve">Brousse Vergez </w:t>
      </w:r>
      <w:r>
        <w:rPr>
          <w:rFonts w:ascii="Times New Roman" w:hAnsi="Times New Roman"/>
          <w:color w:val="000000"/>
          <w:sz w:val="24"/>
        </w:rPr>
        <w:t>emploie une vingtaine de personnes et réalise un chiffre d’affaire</w:t>
      </w:r>
      <w:r w:rsidRPr="006E5277">
        <w:rPr>
          <w:rFonts w:ascii="Times New Roman" w:hAnsi="Times New Roman"/>
          <w:color w:val="000000"/>
          <w:sz w:val="24"/>
        </w:rPr>
        <w:t xml:space="preserve"> de 32 M€.</w:t>
      </w:r>
      <w:r>
        <w:rPr>
          <w:rFonts w:ascii="Times New Roman" w:hAnsi="Times New Roman"/>
          <w:color w:val="000000"/>
          <w:sz w:val="24"/>
        </w:rPr>
        <w:t xml:space="preserve"> Elle distribue sa marque </w:t>
      </w:r>
      <w:r w:rsidRPr="00697369">
        <w:rPr>
          <w:rFonts w:ascii="Times New Roman" w:hAnsi="Times New Roman"/>
          <w:color w:val="000000"/>
          <w:sz w:val="24"/>
        </w:rPr>
        <w:t>Brover</w:t>
      </w:r>
      <w:r w:rsidRPr="006E5277">
        <w:rPr>
          <w:rFonts w:ascii="Times New Roman" w:hAnsi="Times New Roman"/>
          <w:color w:val="000000"/>
          <w:sz w:val="24"/>
        </w:rPr>
        <w:t xml:space="preserve"> </w:t>
      </w:r>
      <w:r w:rsidRPr="00697369">
        <w:rPr>
          <w:rFonts w:ascii="Times New Roman" w:hAnsi="Times New Roman"/>
          <w:color w:val="000000"/>
          <w:sz w:val="24"/>
        </w:rPr>
        <w:t xml:space="preserve">dans plus de 40 pays à travers le monde, </w:t>
      </w:r>
      <w:r>
        <w:rPr>
          <w:rFonts w:ascii="Times New Roman" w:hAnsi="Times New Roman"/>
          <w:color w:val="000000"/>
          <w:sz w:val="24"/>
        </w:rPr>
        <w:t>en s’adaptant</w:t>
      </w:r>
      <w:r w:rsidRPr="00697369">
        <w:rPr>
          <w:rFonts w:ascii="Times New Roman" w:hAnsi="Times New Roman"/>
          <w:color w:val="000000"/>
          <w:sz w:val="24"/>
        </w:rPr>
        <w:t xml:space="preserve"> aux contraintes spécifiques de l’export, notamment en imprimant ses étiquettes en 7 langues, ou en s’adaptant aux exigences de certaines destinations comme l’utilisation de palettes INMP 15 obligatoires pour les USA, le Canada, l’Australie ou le Japon par exemple.</w:t>
      </w:r>
    </w:p>
    <w:p w:rsidR="002C06AF" w:rsidRPr="00697369" w:rsidRDefault="002C06AF" w:rsidP="00697369">
      <w:pPr>
        <w:spacing w:before="120" w:after="0"/>
        <w:jc w:val="both"/>
        <w:rPr>
          <w:rFonts w:ascii="Times New Roman" w:hAnsi="Times New Roman"/>
          <w:color w:val="000000"/>
          <w:sz w:val="24"/>
        </w:rPr>
      </w:pPr>
    </w:p>
    <w:p w:rsidR="002C06AF" w:rsidRPr="00461055" w:rsidRDefault="002C06AF" w:rsidP="006E5277">
      <w:pPr>
        <w:spacing w:before="120" w:after="0"/>
        <w:jc w:val="both"/>
      </w:pPr>
      <w:r>
        <w:rPr>
          <w:rFonts w:ascii="Times New Roman" w:hAnsi="Times New Roman"/>
          <w:b/>
          <w:sz w:val="28"/>
          <w:szCs w:val="24"/>
          <w:lang w:eastAsia="fr-FR"/>
        </w:rPr>
        <w:t xml:space="preserve">La problématique actuelle </w:t>
      </w:r>
      <w:r w:rsidRPr="007B4EC4">
        <w:rPr>
          <w:rFonts w:ascii="Times New Roman" w:hAnsi="Times New Roman"/>
          <w:b/>
          <w:sz w:val="28"/>
          <w:szCs w:val="24"/>
          <w:lang w:eastAsia="fr-FR"/>
        </w:rPr>
        <w:t>:</w:t>
      </w:r>
      <w:r>
        <w:t xml:space="preserve"> </w:t>
      </w:r>
    </w:p>
    <w:p w:rsidR="002C06AF" w:rsidRPr="00461055" w:rsidRDefault="002C06AF" w:rsidP="00461055">
      <w:pPr>
        <w:spacing w:before="120" w:after="0"/>
        <w:jc w:val="center"/>
        <w:rPr>
          <w:rFonts w:ascii="Times New Roman" w:hAnsi="Times New Roman"/>
          <w:color w:val="000000"/>
          <w:sz w:val="24"/>
        </w:rPr>
      </w:pPr>
      <w:r>
        <w:rPr>
          <w:rFonts w:ascii="Times New Roman" w:hAnsi="Times New Roman"/>
          <w:color w:val="000000"/>
          <w:sz w:val="24"/>
        </w:rPr>
        <w:t>« </w:t>
      </w:r>
      <w:r w:rsidRPr="00461055">
        <w:rPr>
          <w:rFonts w:ascii="Times New Roman" w:hAnsi="Times New Roman"/>
          <w:color w:val="000000"/>
          <w:sz w:val="24"/>
        </w:rPr>
        <w:t xml:space="preserve">La </w:t>
      </w:r>
      <w:r w:rsidR="006220AB">
        <w:rPr>
          <w:rFonts w:ascii="Times New Roman" w:hAnsi="Times New Roman"/>
          <w:color w:val="000000"/>
          <w:sz w:val="24"/>
        </w:rPr>
        <w:t>Société</w:t>
      </w:r>
      <w:r>
        <w:rPr>
          <w:rFonts w:ascii="Times New Roman" w:hAnsi="Times New Roman"/>
          <w:color w:val="000000"/>
          <w:sz w:val="24"/>
        </w:rPr>
        <w:t xml:space="preserve"> Brousse Vergez doit-elle continuer à investir dans ses ressources humaines ? »</w:t>
      </w:r>
    </w:p>
    <w:p w:rsidR="002C06AF" w:rsidRDefault="002C06AF" w:rsidP="006E5277">
      <w:pPr>
        <w:spacing w:before="120" w:after="0"/>
        <w:jc w:val="both"/>
        <w:rPr>
          <w:rFonts w:ascii="Times New Roman" w:hAnsi="Times New Roman"/>
          <w:b/>
          <w:sz w:val="4"/>
          <w:szCs w:val="24"/>
          <w:lang w:eastAsia="fr-FR"/>
        </w:rPr>
      </w:pPr>
    </w:p>
    <w:p w:rsidR="002C06AF" w:rsidRDefault="002C06AF" w:rsidP="006E5277">
      <w:pPr>
        <w:spacing w:before="120" w:after="0"/>
        <w:jc w:val="both"/>
        <w:rPr>
          <w:rFonts w:ascii="Times New Roman" w:hAnsi="Times New Roman"/>
          <w:b/>
          <w:sz w:val="4"/>
          <w:szCs w:val="24"/>
          <w:lang w:eastAsia="fr-FR"/>
        </w:rPr>
      </w:pPr>
    </w:p>
    <w:p w:rsidR="002C06AF" w:rsidRDefault="002C06AF" w:rsidP="006E5277">
      <w:pPr>
        <w:spacing w:before="120" w:after="0"/>
        <w:jc w:val="both"/>
        <w:rPr>
          <w:rFonts w:ascii="Times New Roman" w:hAnsi="Times New Roman"/>
          <w:b/>
          <w:sz w:val="4"/>
          <w:szCs w:val="24"/>
          <w:lang w:eastAsia="fr-FR"/>
        </w:rPr>
      </w:pPr>
    </w:p>
    <w:p w:rsidR="002C06AF" w:rsidRDefault="002C06AF" w:rsidP="006E5277">
      <w:pPr>
        <w:spacing w:before="120" w:after="0"/>
        <w:jc w:val="both"/>
        <w:rPr>
          <w:rFonts w:ascii="Times New Roman" w:hAnsi="Times New Roman"/>
          <w:b/>
          <w:sz w:val="4"/>
          <w:szCs w:val="24"/>
          <w:lang w:eastAsia="fr-FR"/>
        </w:rPr>
      </w:pPr>
    </w:p>
    <w:p w:rsidR="002C06AF" w:rsidRDefault="002C06AF" w:rsidP="006E5277">
      <w:pPr>
        <w:spacing w:before="120" w:after="0"/>
        <w:jc w:val="both"/>
        <w:rPr>
          <w:rFonts w:ascii="Times New Roman" w:hAnsi="Times New Roman"/>
          <w:b/>
          <w:sz w:val="4"/>
          <w:szCs w:val="24"/>
          <w:lang w:eastAsia="fr-FR"/>
        </w:rPr>
      </w:pPr>
    </w:p>
    <w:p w:rsidR="002C06AF" w:rsidRDefault="002C06AF" w:rsidP="001C6EF8">
      <w:pPr>
        <w:pStyle w:val="NormalWeb"/>
        <w:shd w:val="clear" w:color="auto" w:fill="FFFFFF"/>
        <w:spacing w:before="120" w:beforeAutospacing="0" w:after="120" w:afterAutospacing="0"/>
        <w:rPr>
          <w:b/>
          <w:color w:val="000000"/>
          <w:sz w:val="10"/>
          <w:u w:val="single"/>
        </w:rPr>
      </w:pPr>
    </w:p>
    <w:p w:rsidR="002C06AF" w:rsidRPr="00306516" w:rsidRDefault="002C06AF" w:rsidP="001C6EF8">
      <w:pPr>
        <w:pStyle w:val="NormalWeb"/>
        <w:shd w:val="clear" w:color="auto" w:fill="FFFFFF"/>
        <w:spacing w:before="120" w:beforeAutospacing="0" w:after="120" w:afterAutospacing="0"/>
        <w:rPr>
          <w:b/>
          <w:color w:val="000000"/>
          <w:sz w:val="10"/>
          <w:u w:val="single"/>
        </w:rPr>
      </w:pPr>
    </w:p>
    <w:p w:rsidR="002C06AF" w:rsidRDefault="002C06AF" w:rsidP="00286478">
      <w:pPr>
        <w:pStyle w:val="NormalWeb"/>
        <w:shd w:val="clear" w:color="auto" w:fill="FFFFFF"/>
        <w:spacing w:before="120" w:beforeAutospacing="0" w:after="120" w:afterAutospacing="0"/>
        <w:ind w:left="720"/>
        <w:rPr>
          <w:b/>
          <w:color w:val="000000"/>
          <w:sz w:val="16"/>
          <w:szCs w:val="16"/>
          <w:u w:val="single"/>
        </w:rPr>
      </w:pPr>
    </w:p>
    <w:p w:rsidR="002C06AF" w:rsidRPr="002F6EE2" w:rsidRDefault="002C06AF" w:rsidP="002F6EE2">
      <w:pPr>
        <w:pStyle w:val="NormalWeb"/>
        <w:pBdr>
          <w:top w:val="single" w:sz="4" w:space="1" w:color="auto"/>
          <w:left w:val="single" w:sz="4" w:space="4" w:color="auto"/>
          <w:bottom w:val="single" w:sz="4" w:space="1" w:color="auto"/>
          <w:right w:val="single" w:sz="4" w:space="4" w:color="auto"/>
        </w:pBdr>
        <w:shd w:val="clear" w:color="auto" w:fill="FFFFFF"/>
        <w:jc w:val="center"/>
        <w:rPr>
          <w:b/>
          <w:color w:val="000000"/>
        </w:rPr>
      </w:pPr>
      <w:r>
        <w:rPr>
          <w:b/>
          <w:color w:val="000000"/>
        </w:rPr>
        <w:t>ACTIVITE D’OBSERVATION ET D’ANALYSE</w:t>
      </w:r>
    </w:p>
    <w:p w:rsidR="002C06AF" w:rsidRDefault="002C06AF" w:rsidP="00286478">
      <w:pPr>
        <w:pStyle w:val="NormalWeb"/>
        <w:numPr>
          <w:ilvl w:val="0"/>
          <w:numId w:val="11"/>
        </w:numPr>
        <w:shd w:val="clear" w:color="auto" w:fill="FFFFFF"/>
        <w:spacing w:before="120" w:beforeAutospacing="0" w:after="120" w:afterAutospacing="0"/>
        <w:rPr>
          <w:b/>
          <w:color w:val="000000"/>
          <w:sz w:val="28"/>
          <w:u w:val="single"/>
        </w:rPr>
      </w:pPr>
      <w:r w:rsidRPr="00050935">
        <w:rPr>
          <w:b/>
          <w:color w:val="000000"/>
          <w:sz w:val="28"/>
          <w:u w:val="single"/>
        </w:rPr>
        <w:t>L’</w:t>
      </w:r>
      <w:r>
        <w:rPr>
          <w:b/>
          <w:color w:val="000000"/>
          <w:sz w:val="28"/>
          <w:u w:val="single"/>
        </w:rPr>
        <w:t>activité humaine constit</w:t>
      </w:r>
      <w:r w:rsidRPr="00050935">
        <w:rPr>
          <w:b/>
          <w:color w:val="000000"/>
          <w:sz w:val="28"/>
          <w:u w:val="single"/>
        </w:rPr>
        <w:t>u</w:t>
      </w:r>
      <w:r>
        <w:rPr>
          <w:b/>
          <w:color w:val="000000"/>
          <w:sz w:val="28"/>
          <w:u w:val="single"/>
        </w:rPr>
        <w:t>e une charge pour l’entreprise Brousse Vergez.</w:t>
      </w:r>
    </w:p>
    <w:p w:rsidR="002C06AF" w:rsidRPr="00286478" w:rsidRDefault="002C06AF" w:rsidP="00286478">
      <w:pPr>
        <w:pStyle w:val="NormalWeb"/>
        <w:shd w:val="clear" w:color="auto" w:fill="FFFFFF"/>
        <w:spacing w:before="120" w:beforeAutospacing="0" w:after="120" w:afterAutospacing="0"/>
        <w:ind w:left="720"/>
        <w:rPr>
          <w:b/>
          <w:color w:val="000000"/>
          <w:sz w:val="20"/>
          <w:szCs w:val="20"/>
          <w:u w:val="single"/>
        </w:rPr>
      </w:pPr>
    </w:p>
    <w:p w:rsidR="002C06AF" w:rsidRPr="006C3C50" w:rsidRDefault="002C06AF" w:rsidP="00AD429C">
      <w:pPr>
        <w:pStyle w:val="NormalWeb"/>
        <w:numPr>
          <w:ilvl w:val="0"/>
          <w:numId w:val="21"/>
        </w:numPr>
        <w:shd w:val="clear" w:color="auto" w:fill="FFFF99"/>
        <w:spacing w:before="120" w:beforeAutospacing="0" w:after="120" w:afterAutospacing="0"/>
        <w:rPr>
          <w:b/>
          <w:color w:val="000000"/>
        </w:rPr>
      </w:pPr>
      <w:r>
        <w:rPr>
          <w:b/>
          <w:color w:val="000000"/>
        </w:rPr>
        <w:t>Activité</w:t>
      </w:r>
      <w:r w:rsidRPr="006C3C50">
        <w:rPr>
          <w:b/>
          <w:color w:val="000000"/>
        </w:rPr>
        <w:t xml:space="preserve"> n°</w:t>
      </w:r>
      <w:r>
        <w:rPr>
          <w:b/>
          <w:color w:val="000000"/>
        </w:rPr>
        <w:t>1</w:t>
      </w:r>
      <w:r w:rsidRPr="006C3C50">
        <w:rPr>
          <w:b/>
          <w:color w:val="000000"/>
        </w:rPr>
        <w:t xml:space="preserve"> : </w:t>
      </w:r>
      <w:r>
        <w:rPr>
          <w:b/>
          <w:color w:val="000000"/>
        </w:rPr>
        <w:t>Internalisation ou externalisation du recrutement</w:t>
      </w:r>
    </w:p>
    <w:p w:rsidR="002C06AF" w:rsidRDefault="002C06AF" w:rsidP="00AD429C">
      <w:pPr>
        <w:pStyle w:val="NormalWeb"/>
        <w:numPr>
          <w:ilvl w:val="0"/>
          <w:numId w:val="6"/>
        </w:numPr>
        <w:shd w:val="clear" w:color="auto" w:fill="FFFFFF"/>
        <w:spacing w:before="120" w:beforeAutospacing="0" w:after="120" w:afterAutospacing="0"/>
        <w:ind w:left="709"/>
        <w:jc w:val="both"/>
        <w:rPr>
          <w:color w:val="000000"/>
        </w:rPr>
      </w:pPr>
      <w:r w:rsidRPr="00241902">
        <w:rPr>
          <w:color w:val="000000"/>
        </w:rPr>
        <w:t>Quel</w:t>
      </w:r>
      <w:r>
        <w:rPr>
          <w:color w:val="000000"/>
        </w:rPr>
        <w:t>le</w:t>
      </w:r>
      <w:r w:rsidRPr="00241902">
        <w:rPr>
          <w:color w:val="000000"/>
        </w:rPr>
        <w:t xml:space="preserve"> est la nature du document</w:t>
      </w:r>
      <w:r>
        <w:rPr>
          <w:color w:val="000000"/>
        </w:rPr>
        <w:t xml:space="preserve"> </w:t>
      </w:r>
      <w:r>
        <w:rPr>
          <w:color w:val="000000"/>
          <w:szCs w:val="22"/>
          <w:lang w:eastAsia="en-US"/>
        </w:rPr>
        <w:t xml:space="preserve">présenté (annexe 1) </w:t>
      </w:r>
      <w:r w:rsidRPr="00241902">
        <w:rPr>
          <w:color w:val="000000"/>
        </w:rPr>
        <w:t>?</w:t>
      </w:r>
    </w:p>
    <w:p w:rsidR="002C06AF" w:rsidRDefault="002C06AF" w:rsidP="00AD429C">
      <w:pPr>
        <w:pStyle w:val="NormalWeb"/>
        <w:numPr>
          <w:ilvl w:val="0"/>
          <w:numId w:val="6"/>
        </w:numPr>
        <w:shd w:val="clear" w:color="auto" w:fill="FFFFFF"/>
        <w:spacing w:before="120" w:beforeAutospacing="0" w:after="120" w:afterAutospacing="0"/>
        <w:ind w:left="709"/>
        <w:jc w:val="both"/>
        <w:rPr>
          <w:color w:val="000000"/>
        </w:rPr>
      </w:pPr>
      <w:r>
        <w:rPr>
          <w:color w:val="000000"/>
        </w:rPr>
        <w:t>Réaliser une recherche sur les différents types de</w:t>
      </w:r>
      <w:r w:rsidRPr="00241902">
        <w:rPr>
          <w:color w:val="000000"/>
        </w:rPr>
        <w:t xml:space="preserve"> prestations </w:t>
      </w:r>
      <w:r>
        <w:rPr>
          <w:color w:val="000000"/>
        </w:rPr>
        <w:t>proposées par cette entreprise.</w:t>
      </w:r>
    </w:p>
    <w:p w:rsidR="002C06AF" w:rsidRPr="00241902" w:rsidRDefault="002C06AF" w:rsidP="00AD429C">
      <w:pPr>
        <w:pStyle w:val="NormalWeb"/>
        <w:numPr>
          <w:ilvl w:val="0"/>
          <w:numId w:val="6"/>
        </w:numPr>
        <w:shd w:val="clear" w:color="auto" w:fill="FFFFFF"/>
        <w:spacing w:before="120" w:beforeAutospacing="0" w:after="120" w:afterAutospacing="0"/>
        <w:ind w:left="709"/>
        <w:jc w:val="both"/>
        <w:rPr>
          <w:color w:val="000000"/>
        </w:rPr>
      </w:pPr>
      <w:r>
        <w:rPr>
          <w:color w:val="000000"/>
        </w:rPr>
        <w:t>À partir de l’annexe 2, vérifier</w:t>
      </w:r>
      <w:r w:rsidRPr="00241902">
        <w:rPr>
          <w:color w:val="000000"/>
        </w:rPr>
        <w:t xml:space="preserve"> </w:t>
      </w:r>
      <w:r>
        <w:rPr>
          <w:color w:val="000000"/>
        </w:rPr>
        <w:t>le coût facturé pour le recrutement d’un salarié (salaire brut 65K€).</w:t>
      </w:r>
    </w:p>
    <w:p w:rsidR="002C06AF" w:rsidRPr="00241902" w:rsidRDefault="002C06AF" w:rsidP="00AD429C">
      <w:pPr>
        <w:pStyle w:val="NormalWeb"/>
        <w:numPr>
          <w:ilvl w:val="0"/>
          <w:numId w:val="6"/>
        </w:numPr>
        <w:shd w:val="clear" w:color="auto" w:fill="FFFFFF"/>
        <w:spacing w:before="120" w:beforeAutospacing="0" w:after="120" w:afterAutospacing="0"/>
        <w:ind w:left="709"/>
        <w:jc w:val="both"/>
        <w:rPr>
          <w:color w:val="000000"/>
        </w:rPr>
      </w:pPr>
      <w:r w:rsidRPr="00241902">
        <w:rPr>
          <w:color w:val="000000"/>
        </w:rPr>
        <w:t xml:space="preserve">À </w:t>
      </w:r>
      <w:r>
        <w:rPr>
          <w:color w:val="000000"/>
        </w:rPr>
        <w:t>partir de l’annexe 3</w:t>
      </w:r>
      <w:r w:rsidRPr="00241902">
        <w:rPr>
          <w:color w:val="000000"/>
        </w:rPr>
        <w:t>, déterminer le montant de cette procédure de recrutement si elle était réalisée en interne.</w:t>
      </w:r>
    </w:p>
    <w:p w:rsidR="002C06AF" w:rsidRPr="00241902" w:rsidRDefault="002C06AF" w:rsidP="00AD429C">
      <w:pPr>
        <w:pStyle w:val="NormalWeb"/>
        <w:numPr>
          <w:ilvl w:val="0"/>
          <w:numId w:val="6"/>
        </w:numPr>
        <w:shd w:val="clear" w:color="auto" w:fill="FFFFFF"/>
        <w:spacing w:before="120" w:beforeAutospacing="0" w:after="120" w:afterAutospacing="0"/>
        <w:ind w:left="709"/>
        <w:jc w:val="both"/>
        <w:rPr>
          <w:color w:val="000000"/>
        </w:rPr>
      </w:pPr>
      <w:r>
        <w:rPr>
          <w:color w:val="000000"/>
        </w:rPr>
        <w:t>Justifier le choix du P.D.G. de l’entreprise Brousse Vergez d’externaliser</w:t>
      </w:r>
      <w:r w:rsidRPr="00241902">
        <w:rPr>
          <w:color w:val="000000"/>
        </w:rPr>
        <w:t xml:space="preserve"> la procédure de recrutement au</w:t>
      </w:r>
      <w:r>
        <w:rPr>
          <w:color w:val="000000"/>
        </w:rPr>
        <w:t>près de Kiwi Conseil.</w:t>
      </w:r>
    </w:p>
    <w:p w:rsidR="002C06AF" w:rsidRPr="006C3C50" w:rsidRDefault="002C06AF" w:rsidP="00056913">
      <w:pPr>
        <w:pStyle w:val="NormalWeb"/>
        <w:shd w:val="clear" w:color="auto" w:fill="FFFFFF"/>
        <w:spacing w:before="120" w:beforeAutospacing="0" w:after="120" w:afterAutospacing="0"/>
        <w:rPr>
          <w:color w:val="000000"/>
          <w:sz w:val="6"/>
          <w:highlight w:val="yellow"/>
        </w:rPr>
      </w:pPr>
    </w:p>
    <w:p w:rsidR="002C06AF" w:rsidRPr="001830F4" w:rsidRDefault="002C06AF" w:rsidP="001830F4">
      <w:pPr>
        <w:pStyle w:val="NormalWeb"/>
        <w:numPr>
          <w:ilvl w:val="0"/>
          <w:numId w:val="21"/>
        </w:numPr>
        <w:shd w:val="clear" w:color="auto" w:fill="FFFF99"/>
        <w:spacing w:before="120" w:beforeAutospacing="0" w:after="120" w:afterAutospacing="0"/>
        <w:ind w:left="720"/>
        <w:rPr>
          <w:color w:val="000000"/>
        </w:rPr>
      </w:pPr>
      <w:r>
        <w:rPr>
          <w:b/>
          <w:color w:val="000000"/>
        </w:rPr>
        <w:t>Activité</w:t>
      </w:r>
      <w:r>
        <w:rPr>
          <w:b/>
          <w:color w:val="000000"/>
          <w:shd w:val="clear" w:color="auto" w:fill="FFFF99"/>
        </w:rPr>
        <w:t xml:space="preserve"> n°2</w:t>
      </w:r>
      <w:r w:rsidRPr="006C3C50">
        <w:rPr>
          <w:b/>
          <w:color w:val="000000"/>
          <w:shd w:val="clear" w:color="auto" w:fill="FFFF99"/>
        </w:rPr>
        <w:t> : L</w:t>
      </w:r>
      <w:r>
        <w:rPr>
          <w:b/>
          <w:color w:val="000000"/>
          <w:shd w:val="clear" w:color="auto" w:fill="FFFF99"/>
        </w:rPr>
        <w:t>e recrutement</w:t>
      </w:r>
      <w:r w:rsidRPr="006C3C50">
        <w:rPr>
          <w:color w:val="000000"/>
          <w:sz w:val="22"/>
        </w:rPr>
        <w:t>.</w:t>
      </w:r>
    </w:p>
    <w:p w:rsidR="002C06AF" w:rsidRDefault="002C06AF" w:rsidP="008E433E">
      <w:pPr>
        <w:pStyle w:val="NormalWeb"/>
        <w:numPr>
          <w:ilvl w:val="0"/>
          <w:numId w:val="31"/>
        </w:numPr>
        <w:shd w:val="clear" w:color="auto" w:fill="FFFFFF"/>
        <w:spacing w:before="120" w:beforeAutospacing="0" w:after="120" w:afterAutospacing="0"/>
        <w:ind w:left="709"/>
        <w:jc w:val="both"/>
        <w:rPr>
          <w:color w:val="000000"/>
        </w:rPr>
      </w:pPr>
      <w:r w:rsidRPr="001830F4">
        <w:rPr>
          <w:color w:val="000000"/>
        </w:rPr>
        <w:t>Quelle est la nature du document présenté (annexe 4) ?</w:t>
      </w:r>
    </w:p>
    <w:p w:rsidR="002C06AF" w:rsidRDefault="002C06AF" w:rsidP="008E433E">
      <w:pPr>
        <w:pStyle w:val="NormalWeb"/>
        <w:numPr>
          <w:ilvl w:val="0"/>
          <w:numId w:val="31"/>
        </w:numPr>
        <w:shd w:val="clear" w:color="auto" w:fill="FFFFFF"/>
        <w:spacing w:before="120" w:beforeAutospacing="0" w:after="120" w:afterAutospacing="0"/>
        <w:ind w:left="709"/>
        <w:jc w:val="both"/>
        <w:rPr>
          <w:color w:val="000000"/>
        </w:rPr>
      </w:pPr>
      <w:r>
        <w:rPr>
          <w:color w:val="000000"/>
        </w:rPr>
        <w:t>Quelles étapes a dû suivre</w:t>
      </w:r>
      <w:r w:rsidRPr="00AC6BE5">
        <w:rPr>
          <w:color w:val="000000"/>
        </w:rPr>
        <w:t xml:space="preserve"> l’entreprise </w:t>
      </w:r>
      <w:r>
        <w:rPr>
          <w:color w:val="000000"/>
        </w:rPr>
        <w:t xml:space="preserve">Kiwi Conseil </w:t>
      </w:r>
      <w:r w:rsidRPr="00AC6BE5">
        <w:rPr>
          <w:color w:val="000000"/>
        </w:rPr>
        <w:t>avant de publier cette offre d’emploi ? </w:t>
      </w:r>
    </w:p>
    <w:p w:rsidR="002C06AF" w:rsidRDefault="002C06AF" w:rsidP="008E433E">
      <w:pPr>
        <w:pStyle w:val="NormalWeb"/>
        <w:numPr>
          <w:ilvl w:val="0"/>
          <w:numId w:val="31"/>
        </w:numPr>
        <w:shd w:val="clear" w:color="auto" w:fill="FFFFFF"/>
        <w:spacing w:before="120" w:beforeAutospacing="0" w:after="120" w:afterAutospacing="0"/>
        <w:ind w:left="709"/>
        <w:jc w:val="both"/>
        <w:rPr>
          <w:color w:val="000000"/>
        </w:rPr>
      </w:pPr>
      <w:r>
        <w:rPr>
          <w:color w:val="000000"/>
        </w:rPr>
        <w:t>Relever les principales caractéristiques de cette offre d’emploi (la nature du poste, le type de contrat, la mission, l’environnement de travail).</w:t>
      </w:r>
    </w:p>
    <w:p w:rsidR="002C06AF" w:rsidRDefault="002C06AF" w:rsidP="008E433E">
      <w:pPr>
        <w:pStyle w:val="NormalWeb"/>
        <w:numPr>
          <w:ilvl w:val="0"/>
          <w:numId w:val="31"/>
        </w:numPr>
        <w:shd w:val="clear" w:color="auto" w:fill="FFFFFF"/>
        <w:spacing w:before="120" w:beforeAutospacing="0" w:after="120" w:afterAutospacing="0"/>
        <w:ind w:left="709"/>
        <w:jc w:val="both"/>
        <w:rPr>
          <w:color w:val="000000"/>
        </w:rPr>
      </w:pPr>
      <w:r w:rsidRPr="00FF581C">
        <w:rPr>
          <w:color w:val="000000"/>
        </w:rPr>
        <w:t>Indiquer</w:t>
      </w:r>
      <w:r>
        <w:rPr>
          <w:color w:val="000000"/>
        </w:rPr>
        <w:t xml:space="preserve"> les qualifications requises pour candidater à ce poste.</w:t>
      </w:r>
    </w:p>
    <w:p w:rsidR="002C06AF" w:rsidRPr="00FF581C" w:rsidRDefault="002C06AF" w:rsidP="008E433E">
      <w:pPr>
        <w:pStyle w:val="NormalWeb"/>
        <w:numPr>
          <w:ilvl w:val="0"/>
          <w:numId w:val="31"/>
        </w:numPr>
        <w:shd w:val="clear" w:color="auto" w:fill="FFFFFF"/>
        <w:spacing w:before="120" w:beforeAutospacing="0" w:after="120" w:afterAutospacing="0"/>
        <w:ind w:left="709"/>
        <w:jc w:val="both"/>
        <w:rPr>
          <w:color w:val="000000"/>
        </w:rPr>
      </w:pPr>
      <w:r w:rsidRPr="00FF581C">
        <w:rPr>
          <w:color w:val="000000"/>
        </w:rPr>
        <w:t>Présenter les compétence</w:t>
      </w:r>
      <w:r>
        <w:rPr>
          <w:color w:val="000000"/>
        </w:rPr>
        <w:t>s qu’un candidat a dû développer pour correspondre au profil recherché.</w:t>
      </w:r>
    </w:p>
    <w:p w:rsidR="002C06AF" w:rsidRPr="00FF581C" w:rsidRDefault="002C06AF" w:rsidP="008E433E">
      <w:pPr>
        <w:pStyle w:val="NormalWeb"/>
        <w:numPr>
          <w:ilvl w:val="0"/>
          <w:numId w:val="31"/>
        </w:numPr>
        <w:shd w:val="clear" w:color="auto" w:fill="FFFFFF"/>
        <w:spacing w:before="120" w:beforeAutospacing="0" w:after="120" w:afterAutospacing="0"/>
        <w:ind w:left="709"/>
        <w:jc w:val="both"/>
        <w:rPr>
          <w:color w:val="000000"/>
        </w:rPr>
      </w:pPr>
      <w:r>
        <w:rPr>
          <w:color w:val="000000"/>
        </w:rPr>
        <w:t>Expliquer en quoi cette annonce donne  la priorité aux compétences plutôt qu’aux qualifications.</w:t>
      </w:r>
    </w:p>
    <w:p w:rsidR="002C06AF" w:rsidRPr="00286478" w:rsidRDefault="002C06AF" w:rsidP="008E433E">
      <w:pPr>
        <w:pStyle w:val="NormalWeb"/>
        <w:numPr>
          <w:ilvl w:val="0"/>
          <w:numId w:val="31"/>
        </w:numPr>
        <w:shd w:val="clear" w:color="auto" w:fill="FFFFFF"/>
        <w:spacing w:before="120" w:beforeAutospacing="0" w:after="120" w:afterAutospacing="0"/>
        <w:ind w:left="709"/>
        <w:jc w:val="both"/>
        <w:rPr>
          <w:color w:val="000000"/>
        </w:rPr>
      </w:pPr>
      <w:r>
        <w:rPr>
          <w:color w:val="000000"/>
        </w:rPr>
        <w:t>Proposer des éléments possibles</w:t>
      </w:r>
      <w:r w:rsidRPr="00FF581C">
        <w:rPr>
          <w:color w:val="000000"/>
        </w:rPr>
        <w:t xml:space="preserve"> de</w:t>
      </w:r>
      <w:r>
        <w:rPr>
          <w:color w:val="000000"/>
        </w:rPr>
        <w:t xml:space="preserve"> la</w:t>
      </w:r>
      <w:r w:rsidRPr="00FF581C">
        <w:rPr>
          <w:color w:val="000000"/>
        </w:rPr>
        <w:t xml:space="preserve"> rémunération</w:t>
      </w:r>
      <w:r>
        <w:rPr>
          <w:color w:val="000000"/>
        </w:rPr>
        <w:t> pour ce profil de poste.</w:t>
      </w:r>
    </w:p>
    <w:p w:rsidR="002C06AF" w:rsidRPr="006C3C50" w:rsidRDefault="002C06AF" w:rsidP="001C6EF8">
      <w:pPr>
        <w:pStyle w:val="NormalWeb"/>
        <w:shd w:val="clear" w:color="auto" w:fill="FFFFFF"/>
        <w:spacing w:before="120" w:beforeAutospacing="0" w:after="120" w:afterAutospacing="0"/>
        <w:ind w:firstLine="708"/>
        <w:rPr>
          <w:color w:val="000000"/>
          <w:sz w:val="10"/>
          <w:highlight w:val="yellow"/>
        </w:rPr>
      </w:pPr>
    </w:p>
    <w:p w:rsidR="002C06AF" w:rsidRPr="001830F4" w:rsidRDefault="002C06AF" w:rsidP="000825C1">
      <w:pPr>
        <w:pStyle w:val="NormalWeb"/>
        <w:numPr>
          <w:ilvl w:val="0"/>
          <w:numId w:val="21"/>
        </w:numPr>
        <w:shd w:val="clear" w:color="auto" w:fill="FFFF99"/>
        <w:spacing w:before="120" w:beforeAutospacing="0" w:after="120" w:afterAutospacing="0"/>
        <w:rPr>
          <w:b/>
          <w:color w:val="000000"/>
        </w:rPr>
      </w:pPr>
      <w:r>
        <w:rPr>
          <w:b/>
          <w:color w:val="000000"/>
        </w:rPr>
        <w:t>Activité n°3 : le coût du travail</w:t>
      </w:r>
    </w:p>
    <w:p w:rsidR="002C06AF" w:rsidRDefault="002C06AF" w:rsidP="001830F4">
      <w:pPr>
        <w:pStyle w:val="NormalWeb"/>
        <w:numPr>
          <w:ilvl w:val="0"/>
          <w:numId w:val="27"/>
        </w:numPr>
        <w:shd w:val="clear" w:color="auto" w:fill="FFFFFF"/>
        <w:spacing w:before="120" w:beforeAutospacing="0" w:after="120" w:afterAutospacing="0"/>
        <w:ind w:left="709"/>
        <w:jc w:val="both"/>
      </w:pPr>
      <w:r>
        <w:rPr>
          <w:color w:val="000000"/>
        </w:rPr>
        <w:t xml:space="preserve">Quelle </w:t>
      </w:r>
      <w:r w:rsidRPr="00241902">
        <w:rPr>
          <w:color w:val="000000"/>
        </w:rPr>
        <w:t>est la nature du document</w:t>
      </w:r>
      <w:r>
        <w:rPr>
          <w:color w:val="000000"/>
        </w:rPr>
        <w:t xml:space="preserve"> </w:t>
      </w:r>
      <w:r>
        <w:rPr>
          <w:color w:val="000000"/>
          <w:szCs w:val="22"/>
          <w:lang w:eastAsia="en-US"/>
        </w:rPr>
        <w:t>présenté (annexe 5) ?</w:t>
      </w:r>
    </w:p>
    <w:p w:rsidR="002C06AF" w:rsidRDefault="002C06AF" w:rsidP="001830F4">
      <w:pPr>
        <w:pStyle w:val="NormalWeb"/>
        <w:numPr>
          <w:ilvl w:val="0"/>
          <w:numId w:val="27"/>
        </w:numPr>
        <w:shd w:val="clear" w:color="auto" w:fill="FFFFFF"/>
        <w:spacing w:before="120" w:beforeAutospacing="0" w:after="120" w:afterAutospacing="0"/>
        <w:ind w:left="709"/>
        <w:jc w:val="both"/>
      </w:pPr>
      <w:r>
        <w:t>Relever les informations permettant d’identifier le salarié sur ce bulletin de salaire.</w:t>
      </w:r>
    </w:p>
    <w:p w:rsidR="002C06AF" w:rsidRPr="00FB182A"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Expliquer pourquoi il est</w:t>
      </w:r>
      <w:r w:rsidRPr="00AF248F">
        <w:rPr>
          <w:color w:val="000000"/>
        </w:rPr>
        <w:t xml:space="preserve"> mentionn</w:t>
      </w:r>
      <w:r>
        <w:rPr>
          <w:color w:val="000000"/>
        </w:rPr>
        <w:t>é que le salarié doit conserver</w:t>
      </w:r>
      <w:r w:rsidRPr="00AF248F">
        <w:rPr>
          <w:color w:val="000000"/>
        </w:rPr>
        <w:t xml:space="preserve"> ce bulletin de salaire sans limitation de durée ?</w:t>
      </w:r>
    </w:p>
    <w:p w:rsidR="002C06AF" w:rsidRPr="00AF248F"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Justifier le nombre d’heures théoriques</w:t>
      </w:r>
      <w:r w:rsidRPr="00AF248F">
        <w:rPr>
          <w:color w:val="000000"/>
        </w:rPr>
        <w:t xml:space="preserve"> </w:t>
      </w:r>
      <w:r>
        <w:rPr>
          <w:color w:val="000000"/>
        </w:rPr>
        <w:t xml:space="preserve">que le salarié doit réaliser </w:t>
      </w:r>
      <w:r w:rsidRPr="00AF248F">
        <w:rPr>
          <w:color w:val="000000"/>
        </w:rPr>
        <w:t>au cours du mois.</w:t>
      </w:r>
    </w:p>
    <w:p w:rsidR="002C06AF" w:rsidRPr="00AF248F"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Identifier</w:t>
      </w:r>
      <w:r w:rsidRPr="00AF248F">
        <w:rPr>
          <w:color w:val="000000"/>
        </w:rPr>
        <w:t xml:space="preserve"> le</w:t>
      </w:r>
      <w:r>
        <w:rPr>
          <w:color w:val="000000"/>
        </w:rPr>
        <w:t>s éléments et les montants qui composent le salaire brut de ce salarié.</w:t>
      </w:r>
    </w:p>
    <w:p w:rsidR="002C06AF" w:rsidRDefault="002C06AF" w:rsidP="00286478">
      <w:pPr>
        <w:pStyle w:val="NormalWeb"/>
        <w:numPr>
          <w:ilvl w:val="0"/>
          <w:numId w:val="27"/>
        </w:numPr>
        <w:shd w:val="clear" w:color="auto" w:fill="FFFFFF"/>
        <w:spacing w:before="120" w:beforeAutospacing="0" w:after="120" w:afterAutospacing="0"/>
        <w:ind w:left="709"/>
        <w:jc w:val="both"/>
        <w:rPr>
          <w:color w:val="000000"/>
        </w:rPr>
      </w:pPr>
      <w:r w:rsidRPr="00AF248F">
        <w:rPr>
          <w:color w:val="000000"/>
        </w:rPr>
        <w:t>Re</w:t>
      </w:r>
      <w:r>
        <w:rPr>
          <w:color w:val="000000"/>
        </w:rPr>
        <w:t>chercher le montant total des cotisations salariales</w:t>
      </w:r>
      <w:r w:rsidRPr="00286478">
        <w:rPr>
          <w:color w:val="000000"/>
        </w:rPr>
        <w:t>.</w:t>
      </w:r>
    </w:p>
    <w:p w:rsidR="002C06AF" w:rsidRPr="00286478" w:rsidRDefault="002C06AF" w:rsidP="00372F9F">
      <w:pPr>
        <w:pStyle w:val="NormalWeb"/>
        <w:numPr>
          <w:ilvl w:val="0"/>
          <w:numId w:val="27"/>
        </w:numPr>
        <w:shd w:val="clear" w:color="auto" w:fill="FFFFFF"/>
        <w:spacing w:before="120" w:beforeAutospacing="0" w:after="120" w:afterAutospacing="0"/>
        <w:ind w:left="709"/>
        <w:jc w:val="both"/>
        <w:rPr>
          <w:color w:val="000000"/>
        </w:rPr>
      </w:pPr>
      <w:r>
        <w:rPr>
          <w:color w:val="000000"/>
        </w:rPr>
        <w:t>Justifier par le calcul le salaire net versé au salarié (3 529,05 €).</w:t>
      </w:r>
    </w:p>
    <w:p w:rsidR="002C06AF" w:rsidRPr="00AF248F"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Justifier par le calcul le coût global (6 770,90 €) de ce salarié pour Brousse Vergez.</w:t>
      </w:r>
    </w:p>
    <w:p w:rsidR="002C06AF" w:rsidRPr="00AF248F"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Calculer</w:t>
      </w:r>
      <w:r w:rsidRPr="00AF248F">
        <w:rPr>
          <w:color w:val="000000"/>
        </w:rPr>
        <w:t xml:space="preserve"> la part des cotisations sociales s</w:t>
      </w:r>
      <w:r>
        <w:rPr>
          <w:color w:val="000000"/>
        </w:rPr>
        <w:t>alariales dans le salaire brut.</w:t>
      </w:r>
    </w:p>
    <w:p w:rsidR="002C06AF" w:rsidRPr="00AF248F"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Calculer</w:t>
      </w:r>
      <w:r w:rsidRPr="00AF248F">
        <w:rPr>
          <w:color w:val="000000"/>
        </w:rPr>
        <w:t xml:space="preserve"> la part des cotisations sociales patronal</w:t>
      </w:r>
      <w:r>
        <w:rPr>
          <w:color w:val="000000"/>
        </w:rPr>
        <w:t>es par rapport au salaire brut.</w:t>
      </w:r>
    </w:p>
    <w:p w:rsidR="002C06AF"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 xml:space="preserve">Définir </w:t>
      </w:r>
      <w:r w:rsidRPr="00AF248F">
        <w:rPr>
          <w:color w:val="000000"/>
        </w:rPr>
        <w:t>l</w:t>
      </w:r>
      <w:r>
        <w:rPr>
          <w:color w:val="000000"/>
        </w:rPr>
        <w:t xml:space="preserve">a notion de </w:t>
      </w:r>
      <w:r w:rsidRPr="00AF248F">
        <w:rPr>
          <w:color w:val="000000"/>
        </w:rPr>
        <w:t>Convention Collective</w:t>
      </w:r>
      <w:r>
        <w:rPr>
          <w:color w:val="000000"/>
        </w:rPr>
        <w:t xml:space="preserve">. </w:t>
      </w:r>
    </w:p>
    <w:p w:rsidR="002C06AF"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Télécharger</w:t>
      </w:r>
      <w:r w:rsidRPr="00AF248F">
        <w:rPr>
          <w:color w:val="000000"/>
        </w:rPr>
        <w:t xml:space="preserve"> la Convention Collective</w:t>
      </w:r>
      <w:r>
        <w:rPr>
          <w:color w:val="000000"/>
        </w:rPr>
        <w:t xml:space="preserve"> indiquée dans ce document.</w:t>
      </w:r>
    </w:p>
    <w:p w:rsidR="002C06AF" w:rsidRPr="00AF248F" w:rsidRDefault="002C06AF" w:rsidP="001830F4">
      <w:pPr>
        <w:pStyle w:val="NormalWeb"/>
        <w:numPr>
          <w:ilvl w:val="0"/>
          <w:numId w:val="27"/>
        </w:numPr>
        <w:shd w:val="clear" w:color="auto" w:fill="FFFFFF"/>
        <w:spacing w:before="120" w:beforeAutospacing="0" w:after="120" w:afterAutospacing="0"/>
        <w:ind w:left="709"/>
        <w:jc w:val="both"/>
        <w:rPr>
          <w:color w:val="000000"/>
        </w:rPr>
      </w:pPr>
      <w:r>
        <w:rPr>
          <w:color w:val="000000"/>
        </w:rPr>
        <w:t xml:space="preserve">A l’aide de la </w:t>
      </w:r>
      <w:r w:rsidRPr="00AF248F">
        <w:rPr>
          <w:color w:val="000000"/>
        </w:rPr>
        <w:t>Convention Collective</w:t>
      </w:r>
      <w:r>
        <w:rPr>
          <w:color w:val="000000"/>
        </w:rPr>
        <w:t xml:space="preserve">, </w:t>
      </w:r>
      <w:r w:rsidRPr="00501F62">
        <w:rPr>
          <w:color w:val="000000"/>
        </w:rPr>
        <w:t>vérifier que le salaire versé à ce salarié est conforme au dernier accord en vigueur.</w:t>
      </w:r>
    </w:p>
    <w:p w:rsidR="002C06AF" w:rsidRPr="00AF248F" w:rsidRDefault="002C06AF" w:rsidP="00E941D7">
      <w:pPr>
        <w:pStyle w:val="NormalWeb"/>
        <w:shd w:val="clear" w:color="auto" w:fill="FFFFFF"/>
        <w:spacing w:before="120" w:beforeAutospacing="0" w:after="120" w:afterAutospacing="0"/>
        <w:jc w:val="both"/>
        <w:rPr>
          <w:color w:val="000000"/>
        </w:rPr>
      </w:pPr>
    </w:p>
    <w:p w:rsidR="002C06AF" w:rsidRPr="00050935" w:rsidRDefault="002C06AF" w:rsidP="00871D51">
      <w:pPr>
        <w:pStyle w:val="NormalWeb"/>
        <w:numPr>
          <w:ilvl w:val="0"/>
          <w:numId w:val="11"/>
        </w:numPr>
        <w:shd w:val="clear" w:color="auto" w:fill="FFFFFF"/>
        <w:spacing w:before="120" w:beforeAutospacing="0" w:after="120" w:afterAutospacing="0"/>
        <w:rPr>
          <w:b/>
          <w:color w:val="000000"/>
          <w:sz w:val="28"/>
          <w:u w:val="single"/>
        </w:rPr>
      </w:pPr>
      <w:r w:rsidRPr="00050935">
        <w:rPr>
          <w:b/>
          <w:color w:val="000000"/>
          <w:sz w:val="28"/>
          <w:u w:val="single"/>
        </w:rPr>
        <w:t>L’</w:t>
      </w:r>
      <w:r>
        <w:rPr>
          <w:b/>
          <w:color w:val="000000"/>
          <w:sz w:val="28"/>
          <w:u w:val="single"/>
        </w:rPr>
        <w:t>activité humaine constit</w:t>
      </w:r>
      <w:r w:rsidRPr="00050935">
        <w:rPr>
          <w:b/>
          <w:color w:val="000000"/>
          <w:sz w:val="28"/>
          <w:u w:val="single"/>
        </w:rPr>
        <w:t>u</w:t>
      </w:r>
      <w:r>
        <w:rPr>
          <w:b/>
          <w:color w:val="000000"/>
          <w:sz w:val="28"/>
          <w:u w:val="single"/>
        </w:rPr>
        <w:t>e une ressource pour l’entreprise Brousse Vergez.</w:t>
      </w:r>
    </w:p>
    <w:p w:rsidR="002C06AF" w:rsidRDefault="002C06AF" w:rsidP="006B49D7">
      <w:pPr>
        <w:pStyle w:val="NormalWeb"/>
        <w:shd w:val="clear" w:color="auto" w:fill="FFFFFF"/>
        <w:spacing w:before="120" w:beforeAutospacing="0" w:after="120" w:afterAutospacing="0"/>
        <w:rPr>
          <w:color w:val="000000"/>
          <w:highlight w:val="yellow"/>
        </w:rPr>
      </w:pPr>
    </w:p>
    <w:p w:rsidR="002C06AF" w:rsidRPr="006D7AE6" w:rsidRDefault="008E433E" w:rsidP="006D7AE6">
      <w:pPr>
        <w:pStyle w:val="NormalWeb"/>
        <w:numPr>
          <w:ilvl w:val="0"/>
          <w:numId w:val="28"/>
        </w:numPr>
        <w:shd w:val="clear" w:color="auto" w:fill="FFFF99"/>
        <w:spacing w:before="120" w:beforeAutospacing="0" w:after="120" w:afterAutospacing="0"/>
        <w:rPr>
          <w:b/>
          <w:color w:val="000000"/>
        </w:rPr>
      </w:pPr>
      <w:r>
        <w:rPr>
          <w:b/>
          <w:color w:val="000000"/>
        </w:rPr>
        <w:t>Activité n°4</w:t>
      </w:r>
      <w:r w:rsidR="002C06AF" w:rsidRPr="006C3C50">
        <w:rPr>
          <w:b/>
          <w:color w:val="000000"/>
        </w:rPr>
        <w:t> : l</w:t>
      </w:r>
      <w:r w:rsidR="002C06AF">
        <w:rPr>
          <w:b/>
          <w:color w:val="000000"/>
        </w:rPr>
        <w:t>’activité travail</w:t>
      </w:r>
    </w:p>
    <w:p w:rsidR="002C06AF" w:rsidRPr="006177AA" w:rsidRDefault="002C06AF" w:rsidP="00FC2A68">
      <w:pPr>
        <w:pStyle w:val="NormalWeb"/>
        <w:numPr>
          <w:ilvl w:val="0"/>
          <w:numId w:val="29"/>
        </w:numPr>
        <w:shd w:val="clear" w:color="auto" w:fill="FFFFFF"/>
        <w:spacing w:before="120" w:beforeAutospacing="0" w:after="120" w:afterAutospacing="0"/>
        <w:ind w:left="709"/>
        <w:jc w:val="both"/>
        <w:rPr>
          <w:color w:val="000000"/>
        </w:rPr>
      </w:pPr>
      <w:r w:rsidRPr="00E260BB">
        <w:t>Quel</w:t>
      </w:r>
      <w:r>
        <w:t>s sont les indicateurs qui mesurent l’activité de travail des salariés de l’entreprise Brousse Vergez </w:t>
      </w:r>
      <w:r>
        <w:rPr>
          <w:color w:val="000000"/>
          <w:szCs w:val="22"/>
          <w:lang w:eastAsia="en-US"/>
        </w:rPr>
        <w:t>(annexe 6) </w:t>
      </w:r>
      <w:r>
        <w:t>?</w:t>
      </w:r>
    </w:p>
    <w:p w:rsidR="00715E4E" w:rsidRDefault="002C06AF" w:rsidP="00715E4E">
      <w:pPr>
        <w:pStyle w:val="NormalWeb"/>
        <w:numPr>
          <w:ilvl w:val="0"/>
          <w:numId w:val="29"/>
        </w:numPr>
        <w:shd w:val="clear" w:color="auto" w:fill="FFFFFF"/>
        <w:spacing w:before="120" w:beforeAutospacing="0" w:after="120" w:afterAutospacing="0"/>
        <w:ind w:left="709"/>
        <w:jc w:val="both"/>
        <w:rPr>
          <w:color w:val="000000"/>
        </w:rPr>
      </w:pPr>
      <w:r>
        <w:t>Calculer les taux de variations de ces indicateurs.</w:t>
      </w:r>
    </w:p>
    <w:p w:rsidR="00715E4E" w:rsidRDefault="00715E4E" w:rsidP="00715E4E">
      <w:pPr>
        <w:pStyle w:val="NormalWeb"/>
        <w:shd w:val="clear" w:color="auto" w:fill="FFFFFF"/>
        <w:spacing w:before="120" w:beforeAutospacing="0" w:after="120" w:afterAutospacing="0"/>
        <w:ind w:left="709"/>
        <w:jc w:val="both"/>
        <w:rPr>
          <w:color w:val="000000"/>
        </w:rPr>
      </w:pPr>
    </w:p>
    <w:p w:rsidR="00715E4E" w:rsidRPr="00715E4E" w:rsidRDefault="00715E4E" w:rsidP="00715E4E">
      <w:pPr>
        <w:pStyle w:val="NormalWeb"/>
        <w:shd w:val="clear" w:color="auto" w:fill="FFFFFF"/>
        <w:spacing w:before="120" w:beforeAutospacing="0" w:after="120" w:afterAutospacing="0"/>
        <w:ind w:left="709"/>
        <w:jc w:val="both"/>
        <w:rPr>
          <w:color w:val="000000"/>
        </w:rPr>
      </w:pPr>
      <w:r>
        <w:t xml:space="preserve">Taux de variation </w:t>
      </w:r>
      <w:r w:rsidRPr="0034012F">
        <w:t xml:space="preserve">  =           </w:t>
      </w:r>
      <w:r>
        <w:t>(</w:t>
      </w:r>
      <w:r>
        <w:rPr>
          <w:u w:val="single"/>
        </w:rPr>
        <w:t xml:space="preserve">Valeur d’arrivée – Valeur de départ) </w:t>
      </w:r>
      <w:r w:rsidRPr="00715E4E">
        <w:t xml:space="preserve">  x 100</w:t>
      </w:r>
    </w:p>
    <w:p w:rsidR="00715E4E" w:rsidRDefault="00715E4E" w:rsidP="00715E4E">
      <w:pPr>
        <w:pStyle w:val="Paragraphedeliste"/>
        <w:ind w:left="1429"/>
        <w:rPr>
          <w:rFonts w:ascii="Times New Roman" w:hAnsi="Times New Roman"/>
          <w:sz w:val="24"/>
          <w:szCs w:val="24"/>
          <w:lang w:eastAsia="fr-FR"/>
        </w:rPr>
      </w:pPr>
      <w:r w:rsidRPr="0034012F">
        <w:rPr>
          <w:rFonts w:ascii="Times New Roman" w:hAnsi="Times New Roman"/>
          <w:sz w:val="24"/>
          <w:szCs w:val="24"/>
          <w:lang w:eastAsia="fr-FR"/>
        </w:rPr>
        <w:t xml:space="preserve">                    </w:t>
      </w:r>
      <w:r>
        <w:rPr>
          <w:rFonts w:ascii="Times New Roman" w:hAnsi="Times New Roman"/>
          <w:sz w:val="24"/>
          <w:szCs w:val="24"/>
          <w:lang w:eastAsia="fr-FR"/>
        </w:rPr>
        <w:t xml:space="preserve">                         Valeur </w:t>
      </w:r>
      <w:r w:rsidRPr="0034012F">
        <w:rPr>
          <w:rFonts w:ascii="Times New Roman" w:hAnsi="Times New Roman"/>
          <w:sz w:val="24"/>
          <w:szCs w:val="24"/>
          <w:lang w:eastAsia="fr-FR"/>
        </w:rPr>
        <w:t xml:space="preserve"> </w:t>
      </w:r>
      <w:r>
        <w:rPr>
          <w:rFonts w:ascii="Times New Roman" w:hAnsi="Times New Roman"/>
          <w:sz w:val="24"/>
          <w:szCs w:val="24"/>
          <w:lang w:eastAsia="fr-FR"/>
        </w:rPr>
        <w:t>de départ</w:t>
      </w:r>
    </w:p>
    <w:p w:rsidR="00715E4E" w:rsidRPr="006177AA" w:rsidRDefault="00715E4E" w:rsidP="00715E4E">
      <w:pPr>
        <w:pStyle w:val="NormalWeb"/>
        <w:shd w:val="clear" w:color="auto" w:fill="FFFFFF"/>
        <w:spacing w:before="120" w:beforeAutospacing="0" w:after="120" w:afterAutospacing="0"/>
        <w:ind w:left="709"/>
        <w:jc w:val="both"/>
        <w:rPr>
          <w:color w:val="000000"/>
        </w:rPr>
      </w:pPr>
    </w:p>
    <w:p w:rsidR="002C06AF" w:rsidRPr="006177AA" w:rsidRDefault="002C06AF" w:rsidP="006177AA">
      <w:pPr>
        <w:pStyle w:val="NormalWeb"/>
        <w:numPr>
          <w:ilvl w:val="0"/>
          <w:numId w:val="29"/>
        </w:numPr>
        <w:shd w:val="clear" w:color="auto" w:fill="FFFFFF"/>
        <w:spacing w:before="120" w:beforeAutospacing="0" w:after="120" w:afterAutospacing="0"/>
        <w:ind w:left="709"/>
        <w:rPr>
          <w:color w:val="000000"/>
        </w:rPr>
      </w:pPr>
      <w:r>
        <w:rPr>
          <w:color w:val="000000"/>
        </w:rPr>
        <w:t>Analyser les résultats obtenus.</w:t>
      </w:r>
    </w:p>
    <w:p w:rsidR="002C06AF" w:rsidRPr="0034012F" w:rsidRDefault="002C06AF" w:rsidP="0034012F">
      <w:pPr>
        <w:pStyle w:val="NormalWeb"/>
        <w:numPr>
          <w:ilvl w:val="0"/>
          <w:numId w:val="29"/>
        </w:numPr>
        <w:shd w:val="clear" w:color="auto" w:fill="FFFFFF"/>
        <w:spacing w:before="120" w:beforeAutospacing="0" w:after="120" w:afterAutospacing="0"/>
        <w:ind w:left="709"/>
        <w:rPr>
          <w:color w:val="000000"/>
        </w:rPr>
      </w:pPr>
      <w:r>
        <w:t>Calculer la productivité de chaque département de l’entreprise Brousse Bergez.</w:t>
      </w:r>
    </w:p>
    <w:p w:rsidR="002C06AF" w:rsidRPr="0034012F" w:rsidRDefault="002C06AF" w:rsidP="0034012F">
      <w:pPr>
        <w:pStyle w:val="NormalWeb"/>
        <w:shd w:val="clear" w:color="auto" w:fill="FFFFFF"/>
        <w:spacing w:before="120" w:beforeAutospacing="0" w:after="120" w:afterAutospacing="0"/>
        <w:ind w:left="709"/>
        <w:rPr>
          <w:color w:val="000000"/>
        </w:rPr>
      </w:pPr>
    </w:p>
    <w:p w:rsidR="002C06AF" w:rsidRPr="0034012F" w:rsidRDefault="002C06AF" w:rsidP="0034012F">
      <w:pPr>
        <w:pStyle w:val="NormalWeb"/>
        <w:shd w:val="clear" w:color="auto" w:fill="FFFFFF"/>
        <w:spacing w:before="120" w:beforeAutospacing="0" w:after="120" w:afterAutospacing="0"/>
        <w:ind w:left="709"/>
        <w:rPr>
          <w:color w:val="000000"/>
        </w:rPr>
      </w:pPr>
      <w:r w:rsidRPr="0034012F">
        <w:t>Productivi</w:t>
      </w:r>
      <w:r>
        <w:t>té du travail exprimée en unité physique</w:t>
      </w:r>
      <w:r w:rsidRPr="0034012F">
        <w:t xml:space="preserve">  =           </w:t>
      </w:r>
      <w:r w:rsidRPr="0034012F">
        <w:rPr>
          <w:u w:val="single"/>
        </w:rPr>
        <w:t>Quantités vendues</w:t>
      </w:r>
    </w:p>
    <w:p w:rsidR="002C06AF" w:rsidRDefault="002C06AF" w:rsidP="0034012F">
      <w:pPr>
        <w:pStyle w:val="Paragraphedeliste"/>
        <w:ind w:left="1429"/>
        <w:rPr>
          <w:rFonts w:ascii="Times New Roman" w:hAnsi="Times New Roman"/>
          <w:sz w:val="24"/>
          <w:szCs w:val="24"/>
          <w:lang w:eastAsia="fr-FR"/>
        </w:rPr>
      </w:pPr>
      <w:r w:rsidRPr="0034012F">
        <w:rPr>
          <w:rFonts w:ascii="Times New Roman" w:hAnsi="Times New Roman"/>
          <w:sz w:val="24"/>
          <w:szCs w:val="24"/>
          <w:lang w:eastAsia="fr-FR"/>
        </w:rPr>
        <w:t xml:space="preserve">                                                       </w:t>
      </w:r>
      <w:r>
        <w:rPr>
          <w:rFonts w:ascii="Times New Roman" w:hAnsi="Times New Roman"/>
          <w:sz w:val="24"/>
          <w:szCs w:val="24"/>
          <w:lang w:eastAsia="fr-FR"/>
        </w:rPr>
        <w:t xml:space="preserve">                        </w:t>
      </w:r>
      <w:r w:rsidRPr="0034012F">
        <w:rPr>
          <w:rFonts w:ascii="Times New Roman" w:hAnsi="Times New Roman"/>
          <w:sz w:val="24"/>
          <w:szCs w:val="24"/>
          <w:lang w:eastAsia="fr-FR"/>
        </w:rPr>
        <w:t xml:space="preserve"> Quantité de travail utilisée</w:t>
      </w:r>
    </w:p>
    <w:p w:rsidR="006D2AC8" w:rsidRPr="0034012F" w:rsidRDefault="006D2AC8" w:rsidP="0034012F">
      <w:pPr>
        <w:pStyle w:val="Paragraphedeliste"/>
        <w:ind w:left="1429"/>
        <w:rPr>
          <w:rFonts w:ascii="Times New Roman" w:hAnsi="Times New Roman"/>
          <w:sz w:val="24"/>
          <w:szCs w:val="24"/>
          <w:lang w:eastAsia="fr-FR"/>
        </w:rPr>
      </w:pPr>
    </w:p>
    <w:p w:rsidR="002C06AF" w:rsidRPr="00FC2A68" w:rsidRDefault="002C06AF" w:rsidP="006D7AE6">
      <w:pPr>
        <w:pStyle w:val="NormalWeb"/>
        <w:numPr>
          <w:ilvl w:val="0"/>
          <w:numId w:val="29"/>
        </w:numPr>
        <w:shd w:val="clear" w:color="auto" w:fill="FFFFFF"/>
        <w:spacing w:before="120" w:beforeAutospacing="0" w:after="120" w:afterAutospacing="0"/>
        <w:ind w:left="709"/>
        <w:rPr>
          <w:color w:val="000000"/>
        </w:rPr>
      </w:pPr>
      <w:r>
        <w:rPr>
          <w:color w:val="000000"/>
        </w:rPr>
        <w:t>Analyser les résultats obtenus.</w:t>
      </w:r>
    </w:p>
    <w:p w:rsidR="002C06AF" w:rsidRDefault="002C06AF" w:rsidP="006D7AE6">
      <w:pPr>
        <w:pStyle w:val="NormalWeb"/>
        <w:shd w:val="clear" w:color="auto" w:fill="FFFFFF"/>
        <w:spacing w:before="120" w:beforeAutospacing="0" w:after="120" w:afterAutospacing="0"/>
        <w:rPr>
          <w:color w:val="000000"/>
          <w:highlight w:val="yellow"/>
        </w:rPr>
      </w:pPr>
    </w:p>
    <w:p w:rsidR="002C06AF" w:rsidRPr="006C3C50" w:rsidRDefault="008E433E" w:rsidP="00A81647">
      <w:pPr>
        <w:pStyle w:val="NormalWeb"/>
        <w:numPr>
          <w:ilvl w:val="0"/>
          <w:numId w:val="28"/>
        </w:numPr>
        <w:shd w:val="clear" w:color="auto" w:fill="FFFF99"/>
        <w:spacing w:before="120" w:beforeAutospacing="0" w:after="120" w:afterAutospacing="0"/>
        <w:rPr>
          <w:b/>
          <w:color w:val="000000"/>
        </w:rPr>
      </w:pPr>
      <w:r>
        <w:rPr>
          <w:b/>
          <w:color w:val="000000"/>
        </w:rPr>
        <w:t>Activité n°5</w:t>
      </w:r>
      <w:r w:rsidR="002C06AF" w:rsidRPr="006C3C50">
        <w:rPr>
          <w:b/>
          <w:color w:val="000000"/>
        </w:rPr>
        <w:t> : l</w:t>
      </w:r>
      <w:r w:rsidR="002C06AF">
        <w:rPr>
          <w:b/>
          <w:color w:val="000000"/>
        </w:rPr>
        <w:t>es conditions de travail</w:t>
      </w:r>
    </w:p>
    <w:p w:rsidR="002C06AF" w:rsidRDefault="002C06AF" w:rsidP="00461055">
      <w:pPr>
        <w:pStyle w:val="NormalWeb"/>
        <w:numPr>
          <w:ilvl w:val="0"/>
          <w:numId w:val="30"/>
        </w:numPr>
        <w:shd w:val="clear" w:color="auto" w:fill="FFFFFF"/>
        <w:spacing w:before="120" w:beforeAutospacing="0" w:after="120" w:afterAutospacing="0"/>
        <w:ind w:left="709"/>
        <w:rPr>
          <w:color w:val="000000"/>
        </w:rPr>
      </w:pPr>
      <w:r>
        <w:rPr>
          <w:color w:val="000000"/>
        </w:rPr>
        <w:t>Q</w:t>
      </w:r>
      <w:r>
        <w:t xml:space="preserve">uelle </w:t>
      </w:r>
      <w:r w:rsidRPr="00E260BB">
        <w:t>est l’importance des charges de personnel dans l’entreprise Brousse Vergez ?</w:t>
      </w:r>
      <w:r>
        <w:rPr>
          <w:color w:val="000000"/>
          <w:szCs w:val="22"/>
          <w:lang w:eastAsia="en-US"/>
        </w:rPr>
        <w:t xml:space="preserve"> (annexe 7) </w:t>
      </w:r>
    </w:p>
    <w:p w:rsidR="002C06AF" w:rsidRPr="006D7AE6" w:rsidRDefault="002C06AF" w:rsidP="00461055">
      <w:pPr>
        <w:pStyle w:val="NormalWeb"/>
        <w:numPr>
          <w:ilvl w:val="0"/>
          <w:numId w:val="30"/>
        </w:numPr>
        <w:shd w:val="clear" w:color="auto" w:fill="FFFFFF"/>
        <w:spacing w:before="120" w:beforeAutospacing="0" w:after="120" w:afterAutospacing="0"/>
        <w:ind w:left="709"/>
        <w:rPr>
          <w:color w:val="000000"/>
        </w:rPr>
      </w:pPr>
      <w:r w:rsidRPr="006D7AE6">
        <w:rPr>
          <w:color w:val="000000"/>
        </w:rPr>
        <w:t>Que</w:t>
      </w:r>
      <w:r>
        <w:rPr>
          <w:color w:val="000000"/>
        </w:rPr>
        <w:t>lle </w:t>
      </w:r>
      <w:r w:rsidRPr="006D7AE6">
        <w:rPr>
          <w:color w:val="000000"/>
        </w:rPr>
        <w:t xml:space="preserve">décision était prise par le dirigeant face à cette situation ? </w:t>
      </w:r>
    </w:p>
    <w:p w:rsidR="002C06AF" w:rsidRDefault="002C06AF" w:rsidP="00461055">
      <w:pPr>
        <w:pStyle w:val="NormalWeb"/>
        <w:numPr>
          <w:ilvl w:val="0"/>
          <w:numId w:val="30"/>
        </w:numPr>
        <w:shd w:val="clear" w:color="auto" w:fill="FFFFFF"/>
        <w:spacing w:before="120" w:beforeAutospacing="0" w:after="120" w:afterAutospacing="0"/>
        <w:ind w:left="709"/>
        <w:rPr>
          <w:color w:val="000000"/>
        </w:rPr>
      </w:pPr>
      <w:r>
        <w:rPr>
          <w:color w:val="000000"/>
        </w:rPr>
        <w:t>Citer les avantages et les inconvénients de ce type de décision.</w:t>
      </w:r>
    </w:p>
    <w:p w:rsidR="002C06AF" w:rsidRDefault="002C06AF" w:rsidP="00461055">
      <w:pPr>
        <w:pStyle w:val="NormalWeb"/>
        <w:numPr>
          <w:ilvl w:val="0"/>
          <w:numId w:val="30"/>
        </w:numPr>
        <w:shd w:val="clear" w:color="auto" w:fill="FFFFFF"/>
        <w:spacing w:before="120" w:beforeAutospacing="0" w:after="120" w:afterAutospacing="0"/>
        <w:ind w:left="709"/>
        <w:rPr>
          <w:color w:val="000000"/>
        </w:rPr>
      </w:pPr>
      <w:r>
        <w:rPr>
          <w:color w:val="000000"/>
        </w:rPr>
        <w:t>Pourquoi Maslow pense-t-il au salarié en termes de « besoins à satisfaire » ?</w:t>
      </w:r>
      <w:r>
        <w:rPr>
          <w:color w:val="000000"/>
          <w:szCs w:val="22"/>
          <w:lang w:eastAsia="en-US"/>
        </w:rPr>
        <w:t xml:space="preserve"> (annexe 8) </w:t>
      </w:r>
    </w:p>
    <w:p w:rsidR="002C06AF" w:rsidRPr="00487BF2" w:rsidRDefault="002C06AF" w:rsidP="00461055">
      <w:pPr>
        <w:pStyle w:val="NormalWeb"/>
        <w:numPr>
          <w:ilvl w:val="0"/>
          <w:numId w:val="30"/>
        </w:numPr>
        <w:shd w:val="clear" w:color="auto" w:fill="FFFFFF"/>
        <w:spacing w:before="120" w:beforeAutospacing="0" w:after="120" w:afterAutospacing="0"/>
        <w:ind w:left="709"/>
        <w:rPr>
          <w:color w:val="000000"/>
        </w:rPr>
      </w:pPr>
      <w:r w:rsidRPr="00487BF2">
        <w:rPr>
          <w:color w:val="000000"/>
        </w:rPr>
        <w:t>Quels</w:t>
      </w:r>
      <w:r>
        <w:rPr>
          <w:color w:val="000000"/>
        </w:rPr>
        <w:t xml:space="preserve"> sont les</w:t>
      </w:r>
      <w:r w:rsidRPr="00487BF2">
        <w:rPr>
          <w:color w:val="000000"/>
        </w:rPr>
        <w:t xml:space="preserve"> besoins</w:t>
      </w:r>
      <w:r>
        <w:rPr>
          <w:color w:val="000000"/>
        </w:rPr>
        <w:t xml:space="preserve"> des salariés</w:t>
      </w:r>
      <w:r w:rsidRPr="00487BF2">
        <w:rPr>
          <w:color w:val="000000"/>
        </w:rPr>
        <w:t xml:space="preserve"> pris en compte dans</w:t>
      </w:r>
      <w:r w:rsidRPr="00487BF2">
        <w:t xml:space="preserve"> l’entreprise Brousse Vergez ?</w:t>
      </w:r>
    </w:p>
    <w:p w:rsidR="002C06AF" w:rsidRDefault="002C06AF" w:rsidP="00461055">
      <w:pPr>
        <w:pStyle w:val="NormalWeb"/>
        <w:numPr>
          <w:ilvl w:val="0"/>
          <w:numId w:val="30"/>
        </w:numPr>
        <w:shd w:val="clear" w:color="auto" w:fill="FFFFFF"/>
        <w:spacing w:before="120" w:beforeAutospacing="0" w:after="120" w:afterAutospacing="0"/>
        <w:ind w:left="709"/>
        <w:rPr>
          <w:color w:val="000000"/>
        </w:rPr>
      </w:pPr>
      <w:r>
        <w:rPr>
          <w:color w:val="000000"/>
        </w:rPr>
        <w:t>Quels moyens sont mis en œuvre pour les satisfaire ?</w:t>
      </w:r>
    </w:p>
    <w:p w:rsidR="002C06AF" w:rsidRPr="00487BF2" w:rsidRDefault="002C06AF" w:rsidP="00461055">
      <w:pPr>
        <w:pStyle w:val="NormalWeb"/>
        <w:numPr>
          <w:ilvl w:val="0"/>
          <w:numId w:val="30"/>
        </w:numPr>
        <w:shd w:val="clear" w:color="auto" w:fill="FFFFFF"/>
        <w:spacing w:before="120" w:beforeAutospacing="0" w:after="120" w:afterAutospacing="0"/>
        <w:ind w:left="709"/>
        <w:rPr>
          <w:color w:val="000000"/>
        </w:rPr>
      </w:pPr>
      <w:r>
        <w:rPr>
          <w:color w:val="000000"/>
        </w:rPr>
        <w:t xml:space="preserve">Quelles sont les attentes du dirigeant en contrepartie des améliorations des conditions de travail de ces salariés ? </w:t>
      </w:r>
    </w:p>
    <w:p w:rsidR="002C06AF" w:rsidRDefault="002C06AF" w:rsidP="006973AF">
      <w:pPr>
        <w:pStyle w:val="Paragraphedeliste"/>
        <w:rPr>
          <w:rFonts w:ascii="Times New Roman" w:hAnsi="Times New Roman"/>
          <w:b/>
          <w:sz w:val="28"/>
        </w:rPr>
      </w:pPr>
    </w:p>
    <w:p w:rsidR="002C06AF" w:rsidRPr="00D841F0" w:rsidRDefault="002C06AF" w:rsidP="00787E5B">
      <w:pPr>
        <w:pStyle w:val="NormalWeb"/>
        <w:pBdr>
          <w:top w:val="single" w:sz="4" w:space="1" w:color="auto"/>
          <w:left w:val="single" w:sz="4" w:space="4" w:color="auto"/>
          <w:bottom w:val="single" w:sz="4" w:space="1" w:color="auto"/>
          <w:right w:val="single" w:sz="4" w:space="4" w:color="auto"/>
        </w:pBdr>
        <w:shd w:val="clear" w:color="auto" w:fill="FFFFFF"/>
        <w:jc w:val="center"/>
        <w:rPr>
          <w:b/>
          <w:color w:val="000000"/>
        </w:rPr>
      </w:pPr>
      <w:r>
        <w:rPr>
          <w:b/>
          <w:color w:val="000000"/>
        </w:rPr>
        <w:t>ACTIVITE DE SYNTHESE</w:t>
      </w:r>
    </w:p>
    <w:p w:rsidR="002C06AF" w:rsidRDefault="002C06AF" w:rsidP="00787E5B">
      <w:pPr>
        <w:pStyle w:val="NormalWeb"/>
        <w:shd w:val="clear" w:color="auto" w:fill="FFFFFF"/>
        <w:spacing w:before="120" w:beforeAutospacing="0" w:after="120" w:afterAutospacing="0"/>
        <w:rPr>
          <w:color w:val="000000"/>
        </w:rPr>
      </w:pPr>
    </w:p>
    <w:p w:rsidR="002C06AF" w:rsidRDefault="007A262A" w:rsidP="00461055">
      <w:pPr>
        <w:pStyle w:val="NormalWeb"/>
        <w:shd w:val="clear" w:color="auto" w:fill="FFFFFF"/>
        <w:spacing w:before="120" w:beforeAutospacing="0" w:after="120" w:afterAutospacing="0"/>
        <w:jc w:val="both"/>
        <w:rPr>
          <w:color w:val="000000"/>
        </w:rPr>
      </w:pPr>
      <w:r>
        <w:rPr>
          <w:color w:val="000000"/>
        </w:rPr>
        <w:t>Réaliser</w:t>
      </w:r>
      <w:r w:rsidR="002C06AF">
        <w:rPr>
          <w:color w:val="000000"/>
        </w:rPr>
        <w:t xml:space="preserve"> une synthèse des notions étudiées dans ce dossier en répondant à la question de gestion  suivante : « L’activité humaine est-elle une charge ou une ressource pour l’organisation ? »</w:t>
      </w:r>
    </w:p>
    <w:p w:rsidR="002C06AF" w:rsidRDefault="002C06AF" w:rsidP="006973AF">
      <w:pPr>
        <w:pStyle w:val="Paragraphedeliste"/>
        <w:rPr>
          <w:rFonts w:ascii="Times New Roman" w:hAnsi="Times New Roman"/>
          <w:b/>
          <w:sz w:val="28"/>
        </w:rPr>
      </w:pPr>
    </w:p>
    <w:p w:rsidR="002C06AF" w:rsidRDefault="002C06AF" w:rsidP="006973AF">
      <w:pPr>
        <w:pStyle w:val="Paragraphedeliste"/>
        <w:rPr>
          <w:rFonts w:ascii="Times New Roman" w:hAnsi="Times New Roman"/>
          <w:b/>
          <w:sz w:val="28"/>
        </w:rPr>
      </w:pPr>
    </w:p>
    <w:p w:rsidR="002C06AF" w:rsidRDefault="007A262A" w:rsidP="007A262A">
      <w:pPr>
        <w:pStyle w:val="Paragraphedeliste"/>
        <w:tabs>
          <w:tab w:val="left" w:pos="2850"/>
        </w:tabs>
        <w:rPr>
          <w:rFonts w:ascii="Times New Roman" w:hAnsi="Times New Roman"/>
          <w:b/>
          <w:sz w:val="28"/>
        </w:rPr>
      </w:pPr>
      <w:r>
        <w:rPr>
          <w:rFonts w:ascii="Times New Roman" w:hAnsi="Times New Roman"/>
          <w:b/>
          <w:sz w:val="28"/>
        </w:rPr>
        <w:tab/>
      </w:r>
    </w:p>
    <w:p w:rsidR="00005B8C" w:rsidRDefault="00005B8C" w:rsidP="007A262A">
      <w:pPr>
        <w:pStyle w:val="Paragraphedeliste"/>
        <w:tabs>
          <w:tab w:val="left" w:pos="2850"/>
        </w:tabs>
        <w:rPr>
          <w:rFonts w:ascii="Times New Roman" w:hAnsi="Times New Roman"/>
          <w:b/>
          <w:sz w:val="28"/>
        </w:rPr>
      </w:pPr>
    </w:p>
    <w:p w:rsidR="00005B8C" w:rsidRDefault="00005B8C" w:rsidP="007A262A">
      <w:pPr>
        <w:pStyle w:val="Paragraphedeliste"/>
        <w:tabs>
          <w:tab w:val="left" w:pos="2850"/>
        </w:tabs>
        <w:rPr>
          <w:rFonts w:ascii="Times New Roman" w:hAnsi="Times New Roman"/>
          <w:b/>
          <w:sz w:val="28"/>
        </w:rPr>
      </w:pPr>
    </w:p>
    <w:p w:rsidR="007A262A" w:rsidRDefault="007A262A" w:rsidP="007A262A">
      <w:pPr>
        <w:pStyle w:val="Paragraphedeliste"/>
        <w:tabs>
          <w:tab w:val="left" w:pos="2850"/>
        </w:tabs>
        <w:rPr>
          <w:rFonts w:ascii="Times New Roman" w:hAnsi="Times New Roman"/>
          <w:b/>
          <w:sz w:val="28"/>
        </w:rPr>
      </w:pPr>
    </w:p>
    <w:p w:rsidR="002C06AF" w:rsidRDefault="002C06AF" w:rsidP="00005B8C">
      <w:pPr>
        <w:pStyle w:val="Paragraphedeliste"/>
        <w:ind w:left="714"/>
        <w:jc w:val="center"/>
        <w:rPr>
          <w:rFonts w:ascii="Times New Roman" w:hAnsi="Times New Roman"/>
          <w:b/>
          <w:sz w:val="28"/>
          <w:u w:val="single"/>
        </w:rPr>
      </w:pPr>
      <w:r w:rsidRPr="003C2314">
        <w:rPr>
          <w:rFonts w:ascii="Times New Roman" w:hAnsi="Times New Roman"/>
          <w:b/>
          <w:sz w:val="28"/>
          <w:u w:val="single"/>
        </w:rPr>
        <w:t>LES SUPPORTS POUR TRAITER LE CAS</w:t>
      </w:r>
    </w:p>
    <w:p w:rsidR="00005B8C" w:rsidRPr="00005B8C" w:rsidRDefault="00005B8C" w:rsidP="00005B8C">
      <w:pPr>
        <w:pStyle w:val="Paragraphedeliste"/>
        <w:ind w:left="714"/>
        <w:jc w:val="center"/>
        <w:rPr>
          <w:rFonts w:ascii="Times New Roman" w:hAnsi="Times New Roman"/>
          <w:b/>
          <w:sz w:val="28"/>
          <w:u w:val="single"/>
        </w:rPr>
      </w:pPr>
    </w:p>
    <w:p w:rsidR="002C06AF" w:rsidRPr="00FC15E3" w:rsidRDefault="002C06AF" w:rsidP="002E3980">
      <w:pPr>
        <w:pStyle w:val="Paragraphedeliste"/>
        <w:numPr>
          <w:ilvl w:val="0"/>
          <w:numId w:val="3"/>
        </w:numPr>
        <w:ind w:left="714" w:hanging="357"/>
        <w:rPr>
          <w:rFonts w:ascii="Times New Roman" w:hAnsi="Times New Roman"/>
          <w:sz w:val="28"/>
          <w:szCs w:val="28"/>
        </w:rPr>
      </w:pPr>
      <w:r w:rsidRPr="001D4CFF">
        <w:rPr>
          <w:rFonts w:ascii="Times New Roman" w:hAnsi="Times New Roman"/>
          <w:b/>
          <w:sz w:val="28"/>
          <w:szCs w:val="28"/>
        </w:rPr>
        <w:t>Annexe 1 : Devis Kiwi conseil</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15"/>
        <w:gridCol w:w="3275"/>
      </w:tblGrid>
      <w:tr w:rsidR="002C06AF" w:rsidRPr="00395948" w:rsidTr="00D12DA4">
        <w:trPr>
          <w:trHeight w:val="1196"/>
        </w:trPr>
        <w:tc>
          <w:tcPr>
            <w:tcW w:w="5103" w:type="dxa"/>
            <w:gridSpan w:val="2"/>
            <w:vMerge w:val="restart"/>
          </w:tcPr>
          <w:p w:rsidR="002C06AF" w:rsidRPr="00395948" w:rsidRDefault="008E433E" w:rsidP="00D12DA4">
            <w:pPr>
              <w:ind w:right="-108"/>
              <w:rPr>
                <w:bCs/>
                <w:sz w:val="8"/>
              </w:rPr>
            </w:pPr>
            <w:r w:rsidRPr="00236D21">
              <w:rPr>
                <w:noProof/>
                <w:sz w:val="8"/>
                <w:lang w:eastAsia="fr-FR"/>
              </w:rPr>
              <w:pict>
                <v:shape id="Image 0" o:spid="_x0000_i1029" type="#_x0000_t75" alt="Copie de Logo format bon.JPG" style="width:106.5pt;height:69pt;visibility:visible">
                  <v:imagedata r:id="rId12" o:title=""/>
                </v:shape>
              </w:pict>
            </w:r>
          </w:p>
          <w:p w:rsidR="002C06AF" w:rsidRPr="00395948" w:rsidRDefault="002C06AF" w:rsidP="00D12DA4">
            <w:pPr>
              <w:spacing w:after="0"/>
              <w:rPr>
                <w:bCs/>
              </w:rPr>
            </w:pPr>
            <w:r w:rsidRPr="00395948">
              <w:rPr>
                <w:bCs/>
              </w:rPr>
              <w:tab/>
            </w:r>
            <w:r w:rsidRPr="00395948">
              <w:rPr>
                <w:bCs/>
              </w:rPr>
              <w:tab/>
            </w:r>
            <w:r w:rsidRPr="00395948">
              <w:rPr>
                <w:bCs/>
              </w:rPr>
              <w:tab/>
            </w:r>
          </w:p>
          <w:p w:rsidR="002C06AF" w:rsidRPr="00395948" w:rsidRDefault="002C06AF" w:rsidP="00D12DA4">
            <w:pPr>
              <w:spacing w:after="0"/>
              <w:rPr>
                <w:bCs/>
              </w:rPr>
            </w:pPr>
            <w:r w:rsidRPr="00395948">
              <w:rPr>
                <w:bCs/>
              </w:rPr>
              <w:t xml:space="preserve">               Devis-00495</w:t>
            </w:r>
            <w:r w:rsidRPr="00395948">
              <w:rPr>
                <w:bCs/>
              </w:rPr>
              <w:tab/>
            </w:r>
            <w:r w:rsidRPr="00395948">
              <w:rPr>
                <w:bCs/>
              </w:rPr>
              <w:tab/>
            </w:r>
            <w:r w:rsidRPr="00395948">
              <w:rPr>
                <w:bCs/>
              </w:rPr>
              <w:tab/>
              <w:t xml:space="preserve">                                                                              BROUSSE VERGEZ</w:t>
            </w:r>
          </w:p>
          <w:p w:rsidR="002C06AF" w:rsidRPr="00395948" w:rsidRDefault="002C06AF" w:rsidP="00D12DA4">
            <w:pPr>
              <w:spacing w:after="0"/>
              <w:rPr>
                <w:bCs/>
              </w:rPr>
            </w:pPr>
            <w:r w:rsidRPr="00395948">
              <w:rPr>
                <w:bCs/>
              </w:rPr>
              <w:t xml:space="preserve">                Le 29 septembre N</w:t>
            </w:r>
            <w:r w:rsidRPr="00395948">
              <w:rPr>
                <w:bCs/>
              </w:rPr>
              <w:tab/>
            </w:r>
            <w:r w:rsidRPr="00395948">
              <w:rPr>
                <w:bCs/>
              </w:rPr>
              <w:tab/>
            </w:r>
            <w:r w:rsidRPr="00395948">
              <w:rPr>
                <w:bCs/>
              </w:rPr>
              <w:tab/>
              <w:t xml:space="preserve">                                                                9 Rue RABELAIS</w:t>
            </w:r>
          </w:p>
          <w:p w:rsidR="002C06AF" w:rsidRPr="00395948" w:rsidRDefault="002C06AF" w:rsidP="00D12DA4">
            <w:pPr>
              <w:spacing w:after="0"/>
              <w:rPr>
                <w:bCs/>
                <w:i/>
              </w:rPr>
            </w:pPr>
            <w:r w:rsidRPr="00395948">
              <w:rPr>
                <w:bCs/>
              </w:rPr>
              <w:tab/>
            </w:r>
            <w:r w:rsidRPr="00395948">
              <w:rPr>
                <w:bCs/>
              </w:rPr>
              <w:tab/>
            </w:r>
            <w:r w:rsidRPr="00395948">
              <w:rPr>
                <w:bCs/>
              </w:rPr>
              <w:tab/>
            </w:r>
            <w:r w:rsidRPr="00395948">
              <w:rPr>
                <w:bCs/>
              </w:rPr>
              <w:tab/>
              <w:t xml:space="preserve">                                                                                            BP207 13016 MARSEILLE</w:t>
            </w:r>
          </w:p>
        </w:tc>
      </w:tr>
      <w:tr w:rsidR="002C06AF" w:rsidRPr="00395948" w:rsidTr="00D12DA4">
        <w:trPr>
          <w:trHeight w:val="291"/>
        </w:trPr>
        <w:tc>
          <w:tcPr>
            <w:tcW w:w="5103" w:type="dxa"/>
            <w:gridSpan w:val="2"/>
            <w:vMerge/>
          </w:tcPr>
          <w:p w:rsidR="002C06AF" w:rsidRPr="00395948" w:rsidRDefault="002C06AF" w:rsidP="00D12DA4">
            <w:pPr>
              <w:rPr>
                <w:b/>
                <w:bCs/>
                <w:noProof/>
                <w:sz w:val="14"/>
                <w:lang w:eastAsia="fr-FR"/>
              </w:rPr>
            </w:pPr>
          </w:p>
        </w:tc>
      </w:tr>
      <w:tr w:rsidR="002C06AF" w:rsidRPr="00395948" w:rsidTr="00F9435A">
        <w:trPr>
          <w:trHeight w:val="1769"/>
        </w:trPr>
        <w:tc>
          <w:tcPr>
            <w:tcW w:w="3510" w:type="dxa"/>
          </w:tcPr>
          <w:p w:rsidR="002C06AF" w:rsidRPr="00395948" w:rsidRDefault="002C06AF" w:rsidP="00D12DA4">
            <w:pPr>
              <w:spacing w:after="0"/>
              <w:rPr>
                <w:bCs/>
              </w:rPr>
            </w:pPr>
          </w:p>
          <w:p w:rsidR="002C06AF" w:rsidRPr="00395948" w:rsidRDefault="002C06AF" w:rsidP="00F9435A">
            <w:pPr>
              <w:rPr>
                <w:bCs/>
              </w:rPr>
            </w:pPr>
            <w:r w:rsidRPr="00395948">
              <w:rPr>
                <w:bCs/>
              </w:rPr>
              <w:t>Mission de recrutement directeur Commercial</w:t>
            </w:r>
          </w:p>
          <w:p w:rsidR="002C06AF" w:rsidRPr="00395948" w:rsidRDefault="002C06AF" w:rsidP="00F9435A">
            <w:pPr>
              <w:rPr>
                <w:bCs/>
              </w:rPr>
            </w:pPr>
            <w:r w:rsidRPr="00395948">
              <w:rPr>
                <w:bCs/>
              </w:rPr>
              <w:t>TVA à 19,6 %</w:t>
            </w:r>
          </w:p>
          <w:p w:rsidR="002C06AF" w:rsidRPr="00395948" w:rsidRDefault="002C06AF" w:rsidP="00BF788F">
            <w:pPr>
              <w:rPr>
                <w:rFonts w:ascii="Times New Roman" w:hAnsi="Times New Roman"/>
                <w:b/>
                <w:bCs/>
              </w:rPr>
            </w:pPr>
            <w:r w:rsidRPr="00395948">
              <w:rPr>
                <w:b/>
                <w:bCs/>
              </w:rPr>
              <w:t>Net à payer (TTC)</w:t>
            </w:r>
            <w:r w:rsidRPr="00395948">
              <w:rPr>
                <w:sz w:val="24"/>
                <w:szCs w:val="24"/>
              </w:rPr>
              <w:t xml:space="preserve"> </w:t>
            </w:r>
          </w:p>
        </w:tc>
        <w:tc>
          <w:tcPr>
            <w:tcW w:w="1593" w:type="dxa"/>
          </w:tcPr>
          <w:p w:rsidR="002C06AF" w:rsidRPr="00395948" w:rsidRDefault="002C06AF" w:rsidP="00D12DA4">
            <w:pPr>
              <w:jc w:val="right"/>
              <w:rPr>
                <w:bCs/>
              </w:rPr>
            </w:pPr>
          </w:p>
          <w:p w:rsidR="002C06AF" w:rsidRPr="00395948" w:rsidRDefault="002C06AF" w:rsidP="00D12DA4">
            <w:pPr>
              <w:jc w:val="right"/>
              <w:rPr>
                <w:bCs/>
              </w:rPr>
            </w:pPr>
            <w:r w:rsidRPr="00395948">
              <w:rPr>
                <w:bCs/>
              </w:rPr>
              <w:t>9 750,00</w:t>
            </w:r>
          </w:p>
          <w:p w:rsidR="002C06AF" w:rsidRPr="00395948" w:rsidRDefault="002C06AF" w:rsidP="00D12DA4">
            <w:pPr>
              <w:jc w:val="right"/>
              <w:rPr>
                <w:bCs/>
              </w:rPr>
            </w:pPr>
            <w:r w:rsidRPr="00395948">
              <w:rPr>
                <w:bCs/>
              </w:rPr>
              <w:t>1 911,00</w:t>
            </w:r>
          </w:p>
          <w:p w:rsidR="002C06AF" w:rsidRPr="00395948" w:rsidRDefault="002C06AF" w:rsidP="00D12DA4">
            <w:pPr>
              <w:jc w:val="right"/>
              <w:rPr>
                <w:b/>
                <w:bCs/>
              </w:rPr>
            </w:pPr>
            <w:r w:rsidRPr="00395948">
              <w:rPr>
                <w:b/>
                <w:bCs/>
              </w:rPr>
              <w:t>11 661,00</w:t>
            </w:r>
          </w:p>
        </w:tc>
      </w:tr>
      <w:tr w:rsidR="002C06AF" w:rsidRPr="00395948" w:rsidTr="002E3980">
        <w:trPr>
          <w:trHeight w:val="81"/>
        </w:trPr>
        <w:tc>
          <w:tcPr>
            <w:tcW w:w="5103" w:type="dxa"/>
            <w:gridSpan w:val="2"/>
            <w:shd w:val="clear" w:color="auto" w:fill="76923C"/>
          </w:tcPr>
          <w:p w:rsidR="002C06AF" w:rsidRPr="00395948" w:rsidRDefault="002C06AF" w:rsidP="002E3980">
            <w:pPr>
              <w:jc w:val="center"/>
              <w:rPr>
                <w:bCs/>
              </w:rPr>
            </w:pPr>
            <w:r w:rsidRPr="00395948">
              <w:rPr>
                <w:bCs/>
              </w:rPr>
              <w:t>"Les Ateliers de la Méditerranée"</w:t>
            </w:r>
          </w:p>
          <w:p w:rsidR="002C06AF" w:rsidRPr="00395948" w:rsidRDefault="002C06AF" w:rsidP="002E3980">
            <w:pPr>
              <w:jc w:val="center"/>
              <w:rPr>
                <w:bCs/>
              </w:rPr>
            </w:pPr>
            <w:r w:rsidRPr="00395948">
              <w:rPr>
                <w:bCs/>
              </w:rPr>
              <w:t>87, bd de la Méditerranée</w:t>
            </w:r>
          </w:p>
          <w:p w:rsidR="002C06AF" w:rsidRPr="00395948" w:rsidRDefault="002C06AF" w:rsidP="002E3980">
            <w:pPr>
              <w:jc w:val="center"/>
              <w:rPr>
                <w:bCs/>
                <w:color w:val="92D050"/>
              </w:rPr>
            </w:pPr>
            <w:r w:rsidRPr="00395948">
              <w:rPr>
                <w:bCs/>
              </w:rPr>
              <w:t>13015 Marseille</w:t>
            </w:r>
          </w:p>
        </w:tc>
      </w:tr>
    </w:tbl>
    <w:p w:rsidR="002C06AF" w:rsidRPr="002E3980" w:rsidRDefault="002C06AF" w:rsidP="00F9435A">
      <w:pPr>
        <w:pStyle w:val="Paragraphedeliste"/>
        <w:ind w:left="714"/>
        <w:rPr>
          <w:rFonts w:ascii="Times New Roman" w:hAnsi="Times New Roman"/>
          <w:sz w:val="28"/>
        </w:rPr>
      </w:pPr>
    </w:p>
    <w:p w:rsidR="002C06AF" w:rsidRPr="00D51D42" w:rsidRDefault="002C06AF" w:rsidP="00BF788F">
      <w:pPr>
        <w:pStyle w:val="Paragraphedeliste"/>
        <w:numPr>
          <w:ilvl w:val="0"/>
          <w:numId w:val="3"/>
        </w:numPr>
        <w:ind w:left="714" w:hanging="357"/>
        <w:rPr>
          <w:rFonts w:ascii="Times New Roman" w:hAnsi="Times New Roman"/>
          <w:b/>
          <w:sz w:val="28"/>
        </w:rPr>
      </w:pPr>
      <w:r w:rsidRPr="00F9435A">
        <w:rPr>
          <w:rFonts w:ascii="Times New Roman" w:hAnsi="Times New Roman"/>
          <w:b/>
          <w:sz w:val="28"/>
        </w:rPr>
        <w:t>Annexe 2 :</w:t>
      </w:r>
      <w:r>
        <w:rPr>
          <w:rFonts w:ascii="Times New Roman" w:hAnsi="Times New Roman"/>
          <w:b/>
          <w:sz w:val="28"/>
        </w:rPr>
        <w:t xml:space="preserve"> Honoraires Kiwi conseil</w:t>
      </w:r>
    </w:p>
    <w:p w:rsidR="002C06AF" w:rsidRDefault="002C06AF" w:rsidP="00BF788F">
      <w:pPr>
        <w:pStyle w:val="Paragraphedeliste"/>
        <w:ind w:left="714"/>
        <w:rPr>
          <w:sz w:val="24"/>
          <w:szCs w:val="24"/>
        </w:rPr>
      </w:pPr>
      <w:r>
        <w:rPr>
          <w:sz w:val="24"/>
          <w:szCs w:val="24"/>
        </w:rPr>
        <w:t>…</w:t>
      </w:r>
    </w:p>
    <w:p w:rsidR="002C06AF" w:rsidRDefault="002C06AF" w:rsidP="00C610BF">
      <w:pPr>
        <w:pStyle w:val="Paragraphedeliste"/>
        <w:ind w:left="714"/>
        <w:rPr>
          <w:sz w:val="24"/>
          <w:szCs w:val="24"/>
        </w:rPr>
      </w:pPr>
      <w:r>
        <w:rPr>
          <w:sz w:val="24"/>
          <w:szCs w:val="24"/>
        </w:rPr>
        <w:t>Prestation de recrutement</w:t>
      </w:r>
      <w:r>
        <w:rPr>
          <w:sz w:val="24"/>
          <w:szCs w:val="24"/>
        </w:rPr>
        <w:tab/>
      </w:r>
      <w:r>
        <w:rPr>
          <w:sz w:val="24"/>
          <w:szCs w:val="24"/>
        </w:rPr>
        <w:tab/>
      </w:r>
      <w:r>
        <w:rPr>
          <w:sz w:val="24"/>
          <w:szCs w:val="24"/>
        </w:rPr>
        <w:tab/>
      </w:r>
      <w:r w:rsidRPr="00BF788F">
        <w:rPr>
          <w:sz w:val="24"/>
          <w:szCs w:val="24"/>
        </w:rPr>
        <w:t>15</w:t>
      </w:r>
      <w:r>
        <w:rPr>
          <w:sz w:val="24"/>
          <w:szCs w:val="24"/>
        </w:rPr>
        <w:t xml:space="preserve">% de </w:t>
      </w:r>
      <w:r w:rsidRPr="00BF788F">
        <w:rPr>
          <w:sz w:val="24"/>
          <w:szCs w:val="24"/>
        </w:rPr>
        <w:t>la rémunération brute du candidat recruté</w:t>
      </w:r>
    </w:p>
    <w:p w:rsidR="002C06AF" w:rsidRPr="00BF788F" w:rsidRDefault="002C06AF" w:rsidP="00BF788F">
      <w:pPr>
        <w:pStyle w:val="Paragraphedeliste"/>
        <w:ind w:left="714"/>
        <w:rPr>
          <w:sz w:val="24"/>
          <w:szCs w:val="24"/>
        </w:rPr>
      </w:pPr>
      <w:r>
        <w:rPr>
          <w:sz w:val="24"/>
          <w:szCs w:val="24"/>
        </w:rPr>
        <w:t>…</w:t>
      </w:r>
      <w:r>
        <w:rPr>
          <w:sz w:val="24"/>
          <w:szCs w:val="24"/>
        </w:rPr>
        <w:tab/>
      </w:r>
      <w:r>
        <w:rPr>
          <w:sz w:val="24"/>
          <w:szCs w:val="24"/>
        </w:rPr>
        <w:tab/>
      </w:r>
      <w:r>
        <w:rPr>
          <w:sz w:val="24"/>
          <w:szCs w:val="24"/>
        </w:rPr>
        <w:tab/>
      </w:r>
    </w:p>
    <w:p w:rsidR="002C06AF" w:rsidRDefault="002C06AF" w:rsidP="00C610BF">
      <w:pPr>
        <w:pStyle w:val="NormalWeb"/>
        <w:numPr>
          <w:ilvl w:val="0"/>
          <w:numId w:val="2"/>
        </w:numPr>
        <w:rPr>
          <w:b/>
          <w:bCs/>
          <w:sz w:val="28"/>
        </w:rPr>
      </w:pPr>
      <w:r>
        <w:rPr>
          <w:b/>
          <w:sz w:val="32"/>
        </w:rPr>
        <w:t>Annexe 3 :</w:t>
      </w:r>
      <w:r w:rsidRPr="00C610BF">
        <w:rPr>
          <w:b/>
          <w:bCs/>
          <w:sz w:val="28"/>
        </w:rPr>
        <w:t xml:space="preserve"> </w:t>
      </w:r>
      <w:r>
        <w:rPr>
          <w:b/>
          <w:bCs/>
          <w:sz w:val="28"/>
        </w:rPr>
        <w:t>Détail sur le coût d’un recrutement en interne</w:t>
      </w:r>
    </w:p>
    <w:p w:rsidR="002C06AF" w:rsidRPr="00806146" w:rsidRDefault="002C06AF" w:rsidP="00806146">
      <w:pPr>
        <w:pStyle w:val="NormalWeb"/>
        <w:spacing w:before="0" w:beforeAutospacing="0" w:after="0" w:afterAutospacing="0"/>
        <w:jc w:val="both"/>
      </w:pPr>
      <w:r w:rsidRPr="00806146">
        <w:t>Pour recruter un directeur commercial, l’entreprise doit publier une annonce :</w:t>
      </w:r>
    </w:p>
    <w:p w:rsidR="002C06AF" w:rsidRPr="00806146" w:rsidRDefault="002C06AF" w:rsidP="00806146">
      <w:pPr>
        <w:pStyle w:val="NormalWeb"/>
        <w:spacing w:before="0" w:beforeAutospacing="0" w:after="0" w:afterAutospacing="0"/>
        <w:jc w:val="both"/>
      </w:pPr>
      <w:r w:rsidRPr="00806146">
        <w:t xml:space="preserve">- </w:t>
      </w:r>
      <w:r w:rsidR="006E5618">
        <w:t xml:space="preserve">dans la </w:t>
      </w:r>
      <w:r w:rsidRPr="00806146">
        <w:t xml:space="preserve">presse locale (La Provence) ou nationale (Le Figaro) 2 500 € HT. </w:t>
      </w:r>
    </w:p>
    <w:p w:rsidR="002C06AF" w:rsidRDefault="002C06AF" w:rsidP="00806146">
      <w:pPr>
        <w:pStyle w:val="NormalWeb"/>
        <w:spacing w:before="0" w:beforeAutospacing="0" w:after="0" w:afterAutospacing="0"/>
        <w:jc w:val="both"/>
      </w:pPr>
      <w:r w:rsidRPr="00806146">
        <w:t xml:space="preserve">- </w:t>
      </w:r>
      <w:r w:rsidR="006E5618">
        <w:t>sur un site i</w:t>
      </w:r>
      <w:r w:rsidRPr="00806146">
        <w:t>nternet (Cadre Emploi) 900</w:t>
      </w:r>
      <w:r w:rsidR="00A36A50">
        <w:t xml:space="preserve"> </w:t>
      </w:r>
      <w:r w:rsidRPr="00806146">
        <w:t>€ HT.</w:t>
      </w:r>
    </w:p>
    <w:p w:rsidR="002C06AF" w:rsidRPr="00806146" w:rsidRDefault="002C06AF" w:rsidP="00806146">
      <w:pPr>
        <w:pStyle w:val="NormalWeb"/>
        <w:spacing w:before="0" w:beforeAutospacing="0" w:after="0" w:afterAutospacing="0"/>
        <w:jc w:val="both"/>
      </w:pPr>
    </w:p>
    <w:p w:rsidR="002C06AF" w:rsidRPr="00806146" w:rsidRDefault="002C06AF" w:rsidP="004F762D">
      <w:pPr>
        <w:pStyle w:val="NormalWeb"/>
        <w:spacing w:before="0" w:beforeAutospacing="0" w:after="0" w:afterAutospacing="0"/>
        <w:jc w:val="both"/>
      </w:pPr>
      <w:r w:rsidRPr="00806146">
        <w:t>L’entreprise pense recevoir 360 réponses qui seront analysées</w:t>
      </w:r>
      <w:r w:rsidR="00A36A50">
        <w:t>. Après analyse des CV (2</w:t>
      </w:r>
      <w:r>
        <w:t xml:space="preserve"> </w:t>
      </w:r>
      <w:r w:rsidRPr="00806146">
        <w:t>minute</w:t>
      </w:r>
      <w:r w:rsidR="00A36A50">
        <w:t>s</w:t>
      </w:r>
      <w:r w:rsidRPr="00806146">
        <w:t xml:space="preserve"> par CV)</w:t>
      </w:r>
      <w:r>
        <w:t xml:space="preserve"> </w:t>
      </w:r>
      <w:r w:rsidRPr="00806146">
        <w:t>30%  des candidats seront joints pour un entretien téléphonique (5 minutes par appel).</w:t>
      </w:r>
    </w:p>
    <w:p w:rsidR="002C06AF" w:rsidRDefault="002C06AF" w:rsidP="004F762D">
      <w:pPr>
        <w:jc w:val="both"/>
        <w:rPr>
          <w:rFonts w:ascii="Times New Roman" w:hAnsi="Times New Roman"/>
          <w:sz w:val="24"/>
          <w:szCs w:val="24"/>
        </w:rPr>
      </w:pPr>
      <w:r>
        <w:rPr>
          <w:rFonts w:ascii="Times New Roman" w:hAnsi="Times New Roman"/>
          <w:sz w:val="24"/>
          <w:szCs w:val="24"/>
        </w:rPr>
        <w:t xml:space="preserve">Les </w:t>
      </w:r>
      <w:r w:rsidRPr="00806146">
        <w:rPr>
          <w:rFonts w:ascii="Times New Roman" w:hAnsi="Times New Roman"/>
          <w:sz w:val="24"/>
          <w:szCs w:val="24"/>
        </w:rPr>
        <w:t>15 ca</w:t>
      </w:r>
      <w:r>
        <w:rPr>
          <w:rFonts w:ascii="Times New Roman" w:hAnsi="Times New Roman"/>
          <w:sz w:val="24"/>
          <w:szCs w:val="24"/>
        </w:rPr>
        <w:t>ndidats sélectionnés s’entretiendront avec le responsable du recrutement (90 minutes par entretien)</w:t>
      </w:r>
      <w:r w:rsidR="00A36A50">
        <w:rPr>
          <w:rFonts w:ascii="Times New Roman" w:hAnsi="Times New Roman"/>
          <w:sz w:val="24"/>
          <w:szCs w:val="24"/>
        </w:rPr>
        <w:t xml:space="preserve"> Chaque entretien fait l’objet d’une analyse d’une durée de 20 minutes</w:t>
      </w:r>
      <w:r>
        <w:rPr>
          <w:rFonts w:ascii="Times New Roman" w:hAnsi="Times New Roman"/>
          <w:sz w:val="24"/>
          <w:szCs w:val="24"/>
        </w:rPr>
        <w:t>.</w:t>
      </w:r>
    </w:p>
    <w:p w:rsidR="002C06AF" w:rsidRDefault="002C06AF" w:rsidP="004F762D">
      <w:pPr>
        <w:jc w:val="both"/>
        <w:rPr>
          <w:rFonts w:ascii="Times New Roman" w:hAnsi="Times New Roman"/>
          <w:sz w:val="24"/>
          <w:szCs w:val="24"/>
        </w:rPr>
      </w:pPr>
      <w:r>
        <w:rPr>
          <w:rFonts w:ascii="Times New Roman" w:hAnsi="Times New Roman"/>
          <w:sz w:val="24"/>
          <w:szCs w:val="24"/>
        </w:rPr>
        <w:t>Les 4 candidats retenus passeront un entretien final avec le responsable du recrutement et le supérieur hiérarchique. (120 minutes par candidat)</w:t>
      </w:r>
      <w:r w:rsidR="00A36A50">
        <w:rPr>
          <w:rFonts w:ascii="Times New Roman" w:hAnsi="Times New Roman"/>
          <w:sz w:val="24"/>
          <w:szCs w:val="24"/>
        </w:rPr>
        <w:t xml:space="preserve"> Le choix du candidat retenu sera effectué après échange des points de vue pendant 30 minutes</w:t>
      </w:r>
      <w:r>
        <w:rPr>
          <w:rFonts w:ascii="Times New Roman" w:hAnsi="Times New Roman"/>
          <w:sz w:val="24"/>
          <w:szCs w:val="24"/>
        </w:rPr>
        <w:t xml:space="preserve">. </w:t>
      </w:r>
    </w:p>
    <w:p w:rsidR="002C06AF" w:rsidRPr="00806146" w:rsidRDefault="002C06AF" w:rsidP="004F762D">
      <w:pPr>
        <w:jc w:val="both"/>
        <w:rPr>
          <w:rFonts w:ascii="Times New Roman" w:hAnsi="Times New Roman"/>
          <w:sz w:val="24"/>
          <w:szCs w:val="24"/>
        </w:rPr>
      </w:pPr>
      <w:r>
        <w:rPr>
          <w:rFonts w:ascii="Times New Roman" w:hAnsi="Times New Roman"/>
          <w:sz w:val="24"/>
          <w:szCs w:val="24"/>
        </w:rPr>
        <w:t xml:space="preserve">Il convient d’ajouter 500 </w:t>
      </w:r>
      <w:r w:rsidR="00A36A50" w:rsidRPr="00806146">
        <w:t>€</w:t>
      </w:r>
      <w:r>
        <w:rPr>
          <w:rFonts w:ascii="Times New Roman" w:hAnsi="Times New Roman"/>
          <w:sz w:val="24"/>
          <w:szCs w:val="24"/>
        </w:rPr>
        <w:t xml:space="preserve"> de frais administratifs et 30 he</w:t>
      </w:r>
      <w:r w:rsidR="007E3AB1">
        <w:rPr>
          <w:rFonts w:ascii="Times New Roman" w:hAnsi="Times New Roman"/>
          <w:sz w:val="24"/>
          <w:szCs w:val="24"/>
        </w:rPr>
        <w:t>ures de temps administratifs (p</w:t>
      </w:r>
      <w:r>
        <w:rPr>
          <w:rFonts w:ascii="Times New Roman" w:hAnsi="Times New Roman"/>
          <w:sz w:val="24"/>
          <w:szCs w:val="24"/>
        </w:rPr>
        <w:t>ose de rendez-vous, mailing des réponses,….)</w:t>
      </w:r>
    </w:p>
    <w:p w:rsidR="002C06AF" w:rsidRPr="005B38D8" w:rsidRDefault="002C06AF" w:rsidP="005B38D8">
      <w:pPr>
        <w:jc w:val="both"/>
        <w:rPr>
          <w:rFonts w:ascii="Times New Roman" w:hAnsi="Times New Roman"/>
          <w:sz w:val="24"/>
          <w:szCs w:val="24"/>
        </w:rPr>
      </w:pPr>
      <w:r w:rsidRPr="005B38D8">
        <w:rPr>
          <w:rFonts w:ascii="Times New Roman" w:hAnsi="Times New Roman"/>
          <w:sz w:val="24"/>
          <w:szCs w:val="24"/>
        </w:rPr>
        <w:t>Le coût mensuel de la rémunération de la personne chargée du recrutement</w:t>
      </w:r>
      <w:r w:rsidR="00441AA0">
        <w:rPr>
          <w:rFonts w:ascii="Times New Roman" w:hAnsi="Times New Roman"/>
          <w:sz w:val="24"/>
          <w:szCs w:val="24"/>
        </w:rPr>
        <w:t xml:space="preserve"> (la chef comptable)</w:t>
      </w:r>
      <w:r w:rsidRPr="005B38D8">
        <w:rPr>
          <w:rFonts w:ascii="Times New Roman" w:hAnsi="Times New Roman"/>
          <w:sz w:val="24"/>
          <w:szCs w:val="24"/>
        </w:rPr>
        <w:t xml:space="preserve"> s’élève à </w:t>
      </w:r>
      <w:r>
        <w:rPr>
          <w:rFonts w:ascii="Times New Roman" w:hAnsi="Times New Roman"/>
          <w:sz w:val="24"/>
          <w:szCs w:val="24"/>
        </w:rPr>
        <w:t xml:space="preserve">3 000 </w:t>
      </w:r>
      <w:r w:rsidRPr="00806146">
        <w:rPr>
          <w:rFonts w:ascii="Times New Roman" w:hAnsi="Times New Roman"/>
          <w:sz w:val="24"/>
          <w:szCs w:val="24"/>
        </w:rPr>
        <w:t>€</w:t>
      </w:r>
      <w:r>
        <w:rPr>
          <w:rFonts w:ascii="Times New Roman" w:hAnsi="Times New Roman"/>
          <w:sz w:val="24"/>
          <w:szCs w:val="24"/>
        </w:rPr>
        <w:t xml:space="preserve"> charges comprises pour une durée de travail de 152 heures</w:t>
      </w:r>
      <w:r w:rsidR="00B13EE8">
        <w:rPr>
          <w:rFonts w:ascii="Times New Roman" w:hAnsi="Times New Roman"/>
          <w:sz w:val="24"/>
          <w:szCs w:val="24"/>
        </w:rPr>
        <w:t xml:space="preserve"> </w:t>
      </w:r>
      <w:r w:rsidR="00A36A50">
        <w:rPr>
          <w:rFonts w:ascii="Times New Roman" w:hAnsi="Times New Roman"/>
          <w:sz w:val="24"/>
          <w:szCs w:val="24"/>
        </w:rPr>
        <w:t xml:space="preserve">soit un taux horaire de 20 </w:t>
      </w:r>
      <w:r w:rsidR="00A36A50" w:rsidRPr="00806146">
        <w:rPr>
          <w:rFonts w:ascii="Times New Roman" w:hAnsi="Times New Roman"/>
          <w:sz w:val="24"/>
          <w:szCs w:val="24"/>
        </w:rPr>
        <w:t>€</w:t>
      </w:r>
      <w:r w:rsidR="00A36A50">
        <w:rPr>
          <w:rFonts w:ascii="Times New Roman" w:hAnsi="Times New Roman"/>
          <w:sz w:val="24"/>
          <w:szCs w:val="24"/>
        </w:rPr>
        <w:t xml:space="preserve"> environ</w:t>
      </w:r>
      <w:r>
        <w:rPr>
          <w:rFonts w:ascii="Times New Roman" w:hAnsi="Times New Roman"/>
          <w:sz w:val="24"/>
          <w:szCs w:val="24"/>
        </w:rPr>
        <w:t>.</w:t>
      </w:r>
    </w:p>
    <w:p w:rsidR="002C06AF" w:rsidRPr="00D51D42" w:rsidRDefault="002C06AF" w:rsidP="00D51D42">
      <w:pPr>
        <w:jc w:val="both"/>
        <w:rPr>
          <w:rFonts w:ascii="Times New Roman" w:hAnsi="Times New Roman"/>
          <w:sz w:val="24"/>
          <w:szCs w:val="24"/>
        </w:rPr>
      </w:pPr>
      <w:r w:rsidRPr="005B38D8">
        <w:rPr>
          <w:rFonts w:ascii="Times New Roman" w:hAnsi="Times New Roman"/>
          <w:sz w:val="24"/>
          <w:szCs w:val="24"/>
        </w:rPr>
        <w:t xml:space="preserve">Le coût mensuel de la rémunération </w:t>
      </w:r>
      <w:r w:rsidR="007E3AB1">
        <w:rPr>
          <w:rFonts w:ascii="Times New Roman" w:hAnsi="Times New Roman"/>
          <w:sz w:val="24"/>
          <w:szCs w:val="24"/>
        </w:rPr>
        <w:t>du supérieur hiérarchique</w:t>
      </w:r>
      <w:r w:rsidRPr="005B38D8">
        <w:rPr>
          <w:rFonts w:ascii="Times New Roman" w:hAnsi="Times New Roman"/>
          <w:sz w:val="24"/>
          <w:szCs w:val="24"/>
        </w:rPr>
        <w:t xml:space="preserve"> s’élève à </w:t>
      </w:r>
      <w:r>
        <w:rPr>
          <w:rFonts w:ascii="Times New Roman" w:hAnsi="Times New Roman"/>
          <w:sz w:val="24"/>
          <w:szCs w:val="24"/>
        </w:rPr>
        <w:t xml:space="preserve">6 000 </w:t>
      </w:r>
      <w:r w:rsidRPr="00806146">
        <w:rPr>
          <w:rFonts w:ascii="Times New Roman" w:hAnsi="Times New Roman"/>
          <w:sz w:val="24"/>
          <w:szCs w:val="24"/>
        </w:rPr>
        <w:t>€</w:t>
      </w:r>
      <w:r>
        <w:rPr>
          <w:rFonts w:ascii="Times New Roman" w:hAnsi="Times New Roman"/>
          <w:sz w:val="24"/>
          <w:szCs w:val="24"/>
        </w:rPr>
        <w:t xml:space="preserve"> charges comprises pour une</w:t>
      </w:r>
      <w:r w:rsidR="00A36A50">
        <w:rPr>
          <w:rFonts w:ascii="Times New Roman" w:hAnsi="Times New Roman"/>
          <w:sz w:val="24"/>
          <w:szCs w:val="24"/>
        </w:rPr>
        <w:t xml:space="preserve"> durée de travail de 152 heures soit un taux horaire de 40 </w:t>
      </w:r>
      <w:r w:rsidR="00A36A50" w:rsidRPr="00806146">
        <w:rPr>
          <w:rFonts w:ascii="Times New Roman" w:hAnsi="Times New Roman"/>
          <w:sz w:val="24"/>
          <w:szCs w:val="24"/>
        </w:rPr>
        <w:t>€</w:t>
      </w:r>
      <w:r w:rsidR="00A36A50">
        <w:rPr>
          <w:rFonts w:ascii="Times New Roman" w:hAnsi="Times New Roman"/>
          <w:sz w:val="24"/>
          <w:szCs w:val="24"/>
        </w:rPr>
        <w:t xml:space="preserve"> environ.</w:t>
      </w:r>
    </w:p>
    <w:p w:rsidR="00005B8C" w:rsidRPr="00C610BF" w:rsidRDefault="00005B8C" w:rsidP="00C610BF">
      <w:pPr>
        <w:rPr>
          <w:rFonts w:ascii="Times New Roman" w:hAnsi="Times New Roman"/>
          <w:sz w:val="28"/>
        </w:rPr>
      </w:pPr>
    </w:p>
    <w:p w:rsidR="002C06AF" w:rsidRPr="00A5311F" w:rsidRDefault="002C06AF" w:rsidP="00A5311F">
      <w:pPr>
        <w:pStyle w:val="Paragraphedeliste"/>
        <w:numPr>
          <w:ilvl w:val="0"/>
          <w:numId w:val="3"/>
        </w:numPr>
        <w:ind w:left="714" w:hanging="357"/>
        <w:rPr>
          <w:rFonts w:ascii="Times New Roman" w:hAnsi="Times New Roman"/>
          <w:sz w:val="28"/>
        </w:rPr>
      </w:pPr>
      <w:r>
        <w:rPr>
          <w:rFonts w:ascii="Times New Roman" w:hAnsi="Times New Roman"/>
          <w:b/>
          <w:sz w:val="32"/>
        </w:rPr>
        <w:t>Annexe 4 : O</w:t>
      </w:r>
      <w:r w:rsidRPr="00C771AB">
        <w:rPr>
          <w:rFonts w:ascii="Times New Roman" w:hAnsi="Times New Roman"/>
          <w:b/>
          <w:sz w:val="28"/>
          <w:szCs w:val="20"/>
        </w:rPr>
        <w:t>ffre d'emploi 2013 Directeur Commercial Brover</w:t>
      </w:r>
    </w:p>
    <w:p w:rsidR="002C06AF" w:rsidRDefault="002C06AF" w:rsidP="00C771AB">
      <w:pPr>
        <w:pStyle w:val="Paragraphedeliste"/>
      </w:pPr>
    </w:p>
    <w:p w:rsidR="002C06AF" w:rsidRDefault="002C06AF" w:rsidP="00C771AB">
      <w:pPr>
        <w:pStyle w:val="Paragraphedeliste"/>
      </w:pPr>
    </w:p>
    <w:p w:rsidR="002C06AF" w:rsidRDefault="008E433E" w:rsidP="00C771AB">
      <w:pPr>
        <w:pStyle w:val="Paragraphedeliste"/>
      </w:pPr>
      <w:r>
        <w:rPr>
          <w:noProof/>
          <w:lang w:eastAsia="fr-FR"/>
        </w:rPr>
        <w:pict>
          <v:shape id="_x0000_i1030" type="#_x0000_t75" alt="Copie de Logo format bon.JPG" style="width:106.5pt;height:69pt;visibility:visible">
            <v:imagedata r:id="rId12" o:title=""/>
          </v:shape>
        </w:pict>
      </w:r>
    </w:p>
    <w:p w:rsidR="002C06AF" w:rsidRDefault="002C06AF" w:rsidP="00C771AB">
      <w:pPr>
        <w:pStyle w:val="Paragraphedeliste"/>
        <w:rPr>
          <w:b/>
          <w:sz w:val="36"/>
          <w:szCs w:val="36"/>
        </w:rPr>
      </w:pPr>
    </w:p>
    <w:p w:rsidR="002C06AF" w:rsidRPr="00C771AB" w:rsidRDefault="002C06AF" w:rsidP="00C771AB">
      <w:pPr>
        <w:pStyle w:val="Paragraphedeliste"/>
        <w:rPr>
          <w:b/>
          <w:sz w:val="36"/>
          <w:szCs w:val="36"/>
        </w:rPr>
      </w:pPr>
      <w:r w:rsidRPr="00C771AB">
        <w:rPr>
          <w:b/>
          <w:sz w:val="36"/>
          <w:szCs w:val="36"/>
        </w:rPr>
        <w:t>Responsable/Directeur commercial France (H/F)</w:t>
      </w:r>
    </w:p>
    <w:p w:rsidR="002C06AF" w:rsidRPr="00C771AB" w:rsidRDefault="002C06AF" w:rsidP="00C771AB">
      <w:pPr>
        <w:pStyle w:val="Paragraphedeliste"/>
        <w:spacing w:after="0"/>
        <w:jc w:val="both"/>
        <w:rPr>
          <w:sz w:val="24"/>
          <w:szCs w:val="24"/>
        </w:rPr>
      </w:pPr>
    </w:p>
    <w:p w:rsidR="002C06AF" w:rsidRPr="00C771AB" w:rsidRDefault="002C06AF" w:rsidP="00C771AB">
      <w:pPr>
        <w:pStyle w:val="Paragraphedeliste"/>
        <w:spacing w:after="0"/>
        <w:jc w:val="both"/>
        <w:rPr>
          <w:b/>
          <w:color w:val="00B050"/>
          <w:sz w:val="24"/>
          <w:szCs w:val="24"/>
          <w:u w:val="single"/>
        </w:rPr>
      </w:pPr>
      <w:r w:rsidRPr="00C771AB">
        <w:rPr>
          <w:b/>
          <w:color w:val="00B050"/>
          <w:sz w:val="24"/>
          <w:szCs w:val="24"/>
          <w:u w:val="single"/>
        </w:rPr>
        <w:t>Entreprise :</w:t>
      </w:r>
    </w:p>
    <w:p w:rsidR="002C06AF" w:rsidRPr="00C771AB" w:rsidRDefault="002C06AF" w:rsidP="00C771AB">
      <w:pPr>
        <w:pStyle w:val="Paragraphedeliste"/>
        <w:spacing w:after="0"/>
        <w:jc w:val="both"/>
        <w:rPr>
          <w:sz w:val="24"/>
          <w:szCs w:val="24"/>
        </w:rPr>
      </w:pPr>
      <w:r w:rsidRPr="00C771AB">
        <w:rPr>
          <w:sz w:val="24"/>
          <w:szCs w:val="24"/>
        </w:rPr>
        <w:t>Marque haut de gamme leader sur son marché, s'adressant aux professionnels du secteur de la boulangerie/pâtisserie recherche dans le cadre de son développement son Responsable/Directeur commercial France (H/F).</w:t>
      </w:r>
    </w:p>
    <w:p w:rsidR="002C06AF" w:rsidRPr="00C771AB" w:rsidRDefault="002C06AF" w:rsidP="00C771AB">
      <w:pPr>
        <w:pStyle w:val="Paragraphedeliste"/>
        <w:spacing w:after="0"/>
        <w:jc w:val="both"/>
        <w:rPr>
          <w:sz w:val="24"/>
          <w:szCs w:val="24"/>
        </w:rPr>
      </w:pPr>
    </w:p>
    <w:p w:rsidR="002C06AF" w:rsidRPr="00C771AB" w:rsidRDefault="002C06AF" w:rsidP="00C771AB">
      <w:pPr>
        <w:pStyle w:val="Paragraphedeliste"/>
        <w:spacing w:after="0"/>
        <w:jc w:val="both"/>
        <w:rPr>
          <w:sz w:val="24"/>
          <w:szCs w:val="24"/>
        </w:rPr>
      </w:pPr>
    </w:p>
    <w:p w:rsidR="002C06AF" w:rsidRPr="00C771AB" w:rsidRDefault="002C06AF" w:rsidP="00C771AB">
      <w:pPr>
        <w:pStyle w:val="Paragraphedeliste"/>
        <w:spacing w:after="0"/>
        <w:jc w:val="both"/>
        <w:rPr>
          <w:b/>
          <w:color w:val="00B050"/>
          <w:sz w:val="24"/>
          <w:szCs w:val="24"/>
          <w:u w:val="single"/>
        </w:rPr>
      </w:pPr>
      <w:r w:rsidRPr="00C771AB">
        <w:rPr>
          <w:b/>
          <w:color w:val="00B050"/>
          <w:sz w:val="24"/>
          <w:szCs w:val="24"/>
          <w:u w:val="single"/>
        </w:rPr>
        <w:t>Poste :</w:t>
      </w:r>
    </w:p>
    <w:p w:rsidR="002C06AF" w:rsidRPr="00C771AB" w:rsidRDefault="002C06AF" w:rsidP="00C771AB">
      <w:pPr>
        <w:pStyle w:val="Paragraphedeliste"/>
        <w:spacing w:after="0"/>
        <w:jc w:val="both"/>
        <w:rPr>
          <w:sz w:val="24"/>
          <w:szCs w:val="24"/>
        </w:rPr>
      </w:pPr>
      <w:r w:rsidRPr="00C771AB">
        <w:rPr>
          <w:sz w:val="24"/>
          <w:szCs w:val="24"/>
        </w:rPr>
        <w:t xml:space="preserve">Membre du comité de Direction et véritable bras droit des dirigeants, vous prenez en charge la stratégie commerciale de la marque sur le réseau de distribution français (principalement des grossistes). </w:t>
      </w:r>
    </w:p>
    <w:p w:rsidR="002C06AF" w:rsidRPr="00C771AB" w:rsidRDefault="002C06AF" w:rsidP="00C771AB">
      <w:pPr>
        <w:pStyle w:val="Paragraphedeliste"/>
        <w:spacing w:after="0"/>
        <w:jc w:val="both"/>
        <w:rPr>
          <w:sz w:val="24"/>
          <w:szCs w:val="24"/>
        </w:rPr>
      </w:pPr>
    </w:p>
    <w:p w:rsidR="002C06AF" w:rsidRPr="00C771AB" w:rsidRDefault="002C06AF" w:rsidP="00C771AB">
      <w:pPr>
        <w:pStyle w:val="Paragraphedeliste"/>
        <w:jc w:val="both"/>
        <w:rPr>
          <w:sz w:val="24"/>
          <w:szCs w:val="24"/>
        </w:rPr>
      </w:pPr>
      <w:r w:rsidRPr="00C771AB">
        <w:rPr>
          <w:sz w:val="24"/>
          <w:szCs w:val="24"/>
        </w:rPr>
        <w:t>A ce titre, votre mission principale est non seulement de vendre plus mais aussi de maintenir et développer l'image de la marque en travaillant sur la sélection des distributeurs, la protection du réseau, les référencements, la politique tarifaire. Ce travail suppose donc un lien étroit avec le Responsable marketing et les achats.</w:t>
      </w:r>
    </w:p>
    <w:p w:rsidR="002C06AF" w:rsidRPr="00C771AB" w:rsidRDefault="002C06AF" w:rsidP="00C771AB">
      <w:pPr>
        <w:pStyle w:val="Paragraphedeliste"/>
        <w:jc w:val="both"/>
        <w:rPr>
          <w:sz w:val="24"/>
          <w:szCs w:val="24"/>
        </w:rPr>
      </w:pPr>
      <w:r w:rsidRPr="00C771AB">
        <w:rPr>
          <w:sz w:val="24"/>
          <w:szCs w:val="24"/>
        </w:rPr>
        <w:t xml:space="preserve">Aujourd'hui seul sur le terrain, l'objectif pour vous est de construire rapidement une force de vente via l'embauche d'au moins un commercial à horizon un an. </w:t>
      </w:r>
    </w:p>
    <w:p w:rsidR="002C06AF" w:rsidRPr="00C771AB" w:rsidRDefault="002C06AF" w:rsidP="00C771AB">
      <w:pPr>
        <w:pStyle w:val="Paragraphedeliste"/>
        <w:jc w:val="both"/>
        <w:rPr>
          <w:sz w:val="24"/>
          <w:szCs w:val="24"/>
        </w:rPr>
      </w:pPr>
      <w:r w:rsidRPr="00C771AB">
        <w:rPr>
          <w:sz w:val="24"/>
          <w:szCs w:val="24"/>
        </w:rPr>
        <w:t>Il faut toutefois garder en tête que notre client est une PME et que ce poste nécessite autant une vision stratégique de Directeur (politique commerciale, actions à mener, gestion grands comptes) qu'une action sur le terrain d'opérationnel (suivi clients, salons...).</w:t>
      </w:r>
    </w:p>
    <w:p w:rsidR="002C06AF" w:rsidRPr="00C771AB" w:rsidRDefault="002C06AF" w:rsidP="00C771AB">
      <w:pPr>
        <w:pStyle w:val="Paragraphedeliste"/>
        <w:spacing w:after="0"/>
        <w:jc w:val="both"/>
        <w:rPr>
          <w:sz w:val="24"/>
          <w:szCs w:val="24"/>
        </w:rPr>
      </w:pPr>
    </w:p>
    <w:p w:rsidR="002C06AF" w:rsidRPr="00C771AB" w:rsidRDefault="002C06AF" w:rsidP="00C771AB">
      <w:pPr>
        <w:pStyle w:val="Paragraphedeliste"/>
        <w:spacing w:after="0"/>
        <w:jc w:val="both"/>
        <w:rPr>
          <w:b/>
          <w:color w:val="00B050"/>
          <w:sz w:val="24"/>
          <w:szCs w:val="24"/>
          <w:u w:val="single"/>
        </w:rPr>
      </w:pPr>
      <w:r w:rsidRPr="00C771AB">
        <w:rPr>
          <w:b/>
          <w:color w:val="00B050"/>
          <w:sz w:val="24"/>
          <w:szCs w:val="24"/>
          <w:u w:val="single"/>
        </w:rPr>
        <w:t>Profil :</w:t>
      </w:r>
    </w:p>
    <w:p w:rsidR="002C06AF" w:rsidRPr="00C771AB" w:rsidRDefault="002C06AF" w:rsidP="00C771AB">
      <w:pPr>
        <w:pStyle w:val="Paragraphedeliste"/>
        <w:spacing w:after="0"/>
        <w:jc w:val="both"/>
        <w:rPr>
          <w:sz w:val="24"/>
          <w:szCs w:val="24"/>
        </w:rPr>
      </w:pPr>
      <w:r w:rsidRPr="00C771AB">
        <w:rPr>
          <w:sz w:val="24"/>
          <w:szCs w:val="24"/>
        </w:rPr>
        <w:t xml:space="preserve">Issu d'une formation bac+5 de type Ecole de commerce, vous présentez à ce jour une expérience confirmée dans la vente idéalement en B to B et dans le secteur de l'agro-alimentaire. </w:t>
      </w:r>
    </w:p>
    <w:p w:rsidR="002C06AF" w:rsidRPr="00C771AB" w:rsidRDefault="002C06AF" w:rsidP="00C771AB">
      <w:pPr>
        <w:pStyle w:val="Paragraphedeliste"/>
        <w:spacing w:after="0"/>
        <w:jc w:val="both"/>
        <w:rPr>
          <w:sz w:val="24"/>
          <w:szCs w:val="24"/>
        </w:rPr>
      </w:pPr>
      <w:r w:rsidRPr="00C771AB">
        <w:rPr>
          <w:sz w:val="24"/>
          <w:szCs w:val="24"/>
        </w:rPr>
        <w:t xml:space="preserve">Vous êtes rompu à la gestion des grands comptes et à la gestion d'une marque. Au delà de compétences commerciales, l'état d'esprit, la "PME attitude" sera capitale pour faire la différence. </w:t>
      </w:r>
    </w:p>
    <w:p w:rsidR="002C06AF" w:rsidRPr="00C771AB" w:rsidRDefault="002C06AF" w:rsidP="00C771AB">
      <w:pPr>
        <w:pStyle w:val="Paragraphedeliste"/>
        <w:spacing w:after="0"/>
        <w:jc w:val="both"/>
        <w:rPr>
          <w:sz w:val="24"/>
          <w:szCs w:val="24"/>
        </w:rPr>
      </w:pPr>
      <w:r w:rsidRPr="00C771AB">
        <w:rPr>
          <w:sz w:val="24"/>
          <w:szCs w:val="24"/>
        </w:rPr>
        <w:t>Car au delà d'un Directeur commercial, notre client cherche un collaborateur de confiance et d'avenir marchant vers le même objectif : se développer et se moderniser.</w:t>
      </w:r>
    </w:p>
    <w:p w:rsidR="002C06AF" w:rsidRPr="00C771AB" w:rsidRDefault="002C06AF" w:rsidP="00C771AB">
      <w:pPr>
        <w:pStyle w:val="Paragraphedeliste"/>
        <w:spacing w:after="0"/>
        <w:jc w:val="both"/>
        <w:rPr>
          <w:sz w:val="24"/>
          <w:szCs w:val="24"/>
        </w:rPr>
      </w:pPr>
    </w:p>
    <w:p w:rsidR="002C06AF" w:rsidRPr="00C771AB" w:rsidRDefault="002C06AF" w:rsidP="00C771AB">
      <w:pPr>
        <w:pStyle w:val="Paragraphedeliste"/>
        <w:spacing w:after="0"/>
        <w:jc w:val="both"/>
        <w:rPr>
          <w:b/>
          <w:color w:val="00B050"/>
          <w:sz w:val="24"/>
          <w:szCs w:val="24"/>
          <w:u w:val="single"/>
        </w:rPr>
      </w:pPr>
      <w:r w:rsidRPr="00C771AB">
        <w:rPr>
          <w:b/>
          <w:color w:val="00B050"/>
          <w:sz w:val="24"/>
          <w:szCs w:val="24"/>
          <w:u w:val="single"/>
        </w:rPr>
        <w:t>Divers :</w:t>
      </w:r>
    </w:p>
    <w:p w:rsidR="002C06AF" w:rsidRPr="00C771AB" w:rsidRDefault="002C06AF" w:rsidP="00C771AB">
      <w:pPr>
        <w:pStyle w:val="Paragraphedeliste"/>
        <w:spacing w:after="0"/>
        <w:jc w:val="both"/>
        <w:rPr>
          <w:sz w:val="24"/>
          <w:szCs w:val="24"/>
        </w:rPr>
      </w:pPr>
      <w:r w:rsidRPr="00C771AB">
        <w:rPr>
          <w:sz w:val="24"/>
          <w:szCs w:val="24"/>
        </w:rPr>
        <w:t>Poste en CDI basé dans la région de Marseille (13).</w:t>
      </w:r>
    </w:p>
    <w:p w:rsidR="002C06AF" w:rsidRDefault="002C06AF" w:rsidP="00C771AB">
      <w:pPr>
        <w:pStyle w:val="Paragraphedeliste"/>
        <w:spacing w:after="0"/>
        <w:jc w:val="both"/>
        <w:rPr>
          <w:sz w:val="24"/>
          <w:szCs w:val="24"/>
        </w:rPr>
      </w:pPr>
      <w:r w:rsidRPr="00C771AB">
        <w:rPr>
          <w:sz w:val="24"/>
          <w:szCs w:val="24"/>
        </w:rPr>
        <w:t>Package de rémunération à négocier en fonction du profil.</w:t>
      </w:r>
    </w:p>
    <w:p w:rsidR="002C06AF" w:rsidRPr="00C771AB" w:rsidRDefault="002C06AF" w:rsidP="00C771AB">
      <w:pPr>
        <w:spacing w:after="0"/>
        <w:jc w:val="both"/>
        <w:rPr>
          <w:sz w:val="24"/>
          <w:szCs w:val="24"/>
        </w:rPr>
      </w:pPr>
    </w:p>
    <w:p w:rsidR="002C06AF" w:rsidRDefault="002C06AF" w:rsidP="00287442">
      <w:pPr>
        <w:pStyle w:val="NormalWeb"/>
        <w:spacing w:before="0" w:beforeAutospacing="0" w:after="0" w:afterAutospacing="0"/>
        <w:ind w:left="360"/>
        <w:jc w:val="both"/>
        <w:rPr>
          <w:rFonts w:ascii="Calibri" w:hAnsi="Calibri"/>
        </w:rPr>
      </w:pPr>
    </w:p>
    <w:p w:rsidR="002C06AF" w:rsidRDefault="002C06AF" w:rsidP="00287442">
      <w:pPr>
        <w:pStyle w:val="NormalWeb"/>
        <w:spacing w:before="0" w:beforeAutospacing="0" w:after="0" w:afterAutospacing="0"/>
        <w:ind w:left="360"/>
        <w:jc w:val="both"/>
        <w:rPr>
          <w:rFonts w:ascii="Calibri" w:hAnsi="Calibri"/>
        </w:rPr>
      </w:pPr>
    </w:p>
    <w:p w:rsidR="00FC15E3" w:rsidRDefault="00FC15E3" w:rsidP="00287442">
      <w:pPr>
        <w:pStyle w:val="NormalWeb"/>
        <w:spacing w:before="0" w:beforeAutospacing="0" w:after="0" w:afterAutospacing="0"/>
        <w:ind w:left="360"/>
        <w:jc w:val="both"/>
        <w:rPr>
          <w:rFonts w:ascii="Calibri" w:hAnsi="Calibri"/>
        </w:rPr>
      </w:pPr>
    </w:p>
    <w:p w:rsidR="00FC15E3" w:rsidRDefault="00FC15E3" w:rsidP="00287442">
      <w:pPr>
        <w:pStyle w:val="NormalWeb"/>
        <w:spacing w:before="0" w:beforeAutospacing="0" w:after="0" w:afterAutospacing="0"/>
        <w:ind w:left="360"/>
        <w:jc w:val="both"/>
        <w:rPr>
          <w:rFonts w:ascii="Calibri" w:hAnsi="Calibri"/>
        </w:rPr>
      </w:pPr>
    </w:p>
    <w:p w:rsidR="002C06AF" w:rsidRPr="00FD5D18" w:rsidRDefault="002C06AF" w:rsidP="00E260BB">
      <w:pPr>
        <w:pStyle w:val="NormalWeb"/>
        <w:spacing w:before="0" w:beforeAutospacing="0" w:after="0" w:afterAutospacing="0"/>
        <w:jc w:val="both"/>
        <w:rPr>
          <w:rFonts w:ascii="Calibri" w:hAnsi="Calibri"/>
        </w:rPr>
      </w:pPr>
    </w:p>
    <w:p w:rsidR="002C06AF" w:rsidRDefault="002C06AF" w:rsidP="00A5311F">
      <w:pPr>
        <w:pStyle w:val="Paragraphedeliste"/>
        <w:numPr>
          <w:ilvl w:val="0"/>
          <w:numId w:val="1"/>
        </w:numPr>
        <w:spacing w:after="0"/>
        <w:ind w:left="714" w:hanging="357"/>
        <w:rPr>
          <w:rFonts w:ascii="Times New Roman" w:hAnsi="Times New Roman"/>
          <w:b/>
          <w:sz w:val="28"/>
        </w:rPr>
      </w:pPr>
      <w:r>
        <w:rPr>
          <w:rFonts w:ascii="Times New Roman" w:hAnsi="Times New Roman"/>
          <w:b/>
          <w:sz w:val="28"/>
        </w:rPr>
        <w:t>Annexe 5</w:t>
      </w:r>
      <w:r w:rsidRPr="006C4E27">
        <w:rPr>
          <w:rFonts w:ascii="Times New Roman" w:hAnsi="Times New Roman"/>
          <w:b/>
          <w:sz w:val="28"/>
        </w:rPr>
        <w:t xml:space="preserve"> : </w:t>
      </w:r>
      <w:r>
        <w:rPr>
          <w:rFonts w:ascii="Times New Roman" w:hAnsi="Times New Roman"/>
          <w:b/>
          <w:sz w:val="28"/>
        </w:rPr>
        <w:t>Exemple d’un bulletin de salaire</w:t>
      </w:r>
    </w:p>
    <w:p w:rsidR="00005B8C" w:rsidRDefault="00005B8C" w:rsidP="00005B8C">
      <w:pPr>
        <w:pStyle w:val="Paragraphedeliste"/>
        <w:spacing w:after="0"/>
        <w:ind w:left="714"/>
        <w:rPr>
          <w:rFonts w:ascii="Times New Roman" w:hAnsi="Times New Roman"/>
          <w:b/>
          <w:sz w:val="28"/>
        </w:rPr>
      </w:pPr>
    </w:p>
    <w:p w:rsidR="002C06AF" w:rsidRDefault="008E433E" w:rsidP="00FC15E3">
      <w:pPr>
        <w:spacing w:after="0"/>
        <w:jc w:val="center"/>
        <w:rPr>
          <w:rFonts w:ascii="Times New Roman" w:hAnsi="Times New Roman"/>
          <w:b/>
          <w:sz w:val="28"/>
        </w:rPr>
      </w:pPr>
      <w:r w:rsidRPr="00236D21">
        <w:rPr>
          <w:rFonts w:ascii="Times New Roman" w:hAnsi="Times New Roman"/>
          <w:b/>
          <w:noProof/>
          <w:sz w:val="28"/>
          <w:lang w:eastAsia="fr-FR"/>
        </w:rPr>
        <w:pict>
          <v:shape id="Image 2" o:spid="_x0000_i1031" type="#_x0000_t75" style="width:486.75pt;height:689.25pt;visibility:visible">
            <v:imagedata r:id="rId13" o:title=""/>
          </v:shape>
        </w:pict>
      </w:r>
    </w:p>
    <w:p w:rsidR="00802D82" w:rsidRDefault="00802D82" w:rsidP="006177AA">
      <w:pPr>
        <w:pStyle w:val="Paragraphedeliste"/>
        <w:rPr>
          <w:rFonts w:ascii="Times New Roman" w:hAnsi="Times New Roman"/>
          <w:b/>
          <w:sz w:val="28"/>
        </w:rPr>
      </w:pPr>
    </w:p>
    <w:p w:rsidR="002C06AF" w:rsidRDefault="002C06AF" w:rsidP="00E260BB">
      <w:pPr>
        <w:pStyle w:val="Paragraphedeliste"/>
        <w:numPr>
          <w:ilvl w:val="0"/>
          <w:numId w:val="1"/>
        </w:numPr>
        <w:rPr>
          <w:rFonts w:ascii="Times New Roman" w:hAnsi="Times New Roman"/>
          <w:b/>
          <w:sz w:val="28"/>
        </w:rPr>
      </w:pPr>
      <w:r>
        <w:rPr>
          <w:rFonts w:ascii="Times New Roman" w:hAnsi="Times New Roman"/>
          <w:b/>
          <w:sz w:val="28"/>
        </w:rPr>
        <w:t>Annexe 6</w:t>
      </w:r>
      <w:r w:rsidRPr="003D0DAD">
        <w:rPr>
          <w:rFonts w:ascii="Times New Roman" w:hAnsi="Times New Roman"/>
          <w:b/>
          <w:sz w:val="28"/>
        </w:rPr>
        <w:t> :</w:t>
      </w:r>
      <w:r>
        <w:rPr>
          <w:rFonts w:ascii="Times New Roman" w:hAnsi="Times New Roman"/>
          <w:b/>
          <w:sz w:val="28"/>
        </w:rPr>
        <w:t xml:space="preserve"> Extrait Tableau de bord de l’entreprise Brousse Vergez</w:t>
      </w:r>
    </w:p>
    <w:p w:rsidR="002C06AF" w:rsidRDefault="002C06AF" w:rsidP="006177AA">
      <w:pPr>
        <w:pStyle w:val="Paragraphedeliste"/>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119"/>
        <w:gridCol w:w="2693"/>
        <w:gridCol w:w="3061"/>
      </w:tblGrid>
      <w:tr w:rsidR="002C06AF" w:rsidRPr="00395948" w:rsidTr="00395948">
        <w:tc>
          <w:tcPr>
            <w:tcW w:w="1809"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Année</w:t>
            </w:r>
          </w:p>
        </w:tc>
        <w:tc>
          <w:tcPr>
            <w:tcW w:w="3119"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Chiffre d’affaires (€)</w:t>
            </w:r>
          </w:p>
        </w:tc>
        <w:tc>
          <w:tcPr>
            <w:tcW w:w="2693"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Valeur ajoutée (€)</w:t>
            </w:r>
          </w:p>
        </w:tc>
        <w:tc>
          <w:tcPr>
            <w:tcW w:w="3061"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Quantités vendues (kg)</w:t>
            </w:r>
          </w:p>
        </w:tc>
      </w:tr>
      <w:tr w:rsidR="002C06AF" w:rsidRPr="00395948" w:rsidTr="00395948">
        <w:tc>
          <w:tcPr>
            <w:tcW w:w="1809"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N-2</w:t>
            </w:r>
          </w:p>
        </w:tc>
        <w:tc>
          <w:tcPr>
            <w:tcW w:w="3119"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24 470 720</w:t>
            </w:r>
          </w:p>
        </w:tc>
        <w:tc>
          <w:tcPr>
            <w:tcW w:w="2693"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1 231 718</w:t>
            </w:r>
          </w:p>
        </w:tc>
        <w:tc>
          <w:tcPr>
            <w:tcW w:w="3061"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20 969 033</w:t>
            </w:r>
          </w:p>
        </w:tc>
      </w:tr>
      <w:tr w:rsidR="002C06AF" w:rsidRPr="00395948" w:rsidTr="00395948">
        <w:tc>
          <w:tcPr>
            <w:tcW w:w="1809"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N-1</w:t>
            </w:r>
          </w:p>
        </w:tc>
        <w:tc>
          <w:tcPr>
            <w:tcW w:w="3119"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27 164 850</w:t>
            </w:r>
          </w:p>
        </w:tc>
        <w:tc>
          <w:tcPr>
            <w:tcW w:w="2693"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1 631 280</w:t>
            </w:r>
          </w:p>
        </w:tc>
        <w:tc>
          <w:tcPr>
            <w:tcW w:w="3061"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21 398 333</w:t>
            </w:r>
          </w:p>
        </w:tc>
      </w:tr>
      <w:tr w:rsidR="002C06AF" w:rsidRPr="00395948" w:rsidTr="00395948">
        <w:tc>
          <w:tcPr>
            <w:tcW w:w="1809"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N</w:t>
            </w:r>
          </w:p>
        </w:tc>
        <w:tc>
          <w:tcPr>
            <w:tcW w:w="3119"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29 534 435</w:t>
            </w:r>
          </w:p>
        </w:tc>
        <w:tc>
          <w:tcPr>
            <w:tcW w:w="2693"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1 838 485</w:t>
            </w:r>
          </w:p>
        </w:tc>
        <w:tc>
          <w:tcPr>
            <w:tcW w:w="3061"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22 553 574</w:t>
            </w:r>
          </w:p>
        </w:tc>
      </w:tr>
    </w:tbl>
    <w:p w:rsidR="002C06AF" w:rsidRPr="0034012F" w:rsidRDefault="002C06AF" w:rsidP="00286478">
      <w:pPr>
        <w:pStyle w:val="Paragraphedeliste"/>
        <w:rPr>
          <w:rFonts w:ascii="Times New Roman" w:hAnsi="Times New Roman"/>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0"/>
        <w:gridCol w:w="3320"/>
        <w:gridCol w:w="3321"/>
      </w:tblGrid>
      <w:tr w:rsidR="002C06AF" w:rsidRPr="00395948" w:rsidTr="00395948">
        <w:tc>
          <w:tcPr>
            <w:tcW w:w="3320" w:type="dxa"/>
            <w:vMerge w:val="restart"/>
            <w:vAlign w:val="center"/>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Année</w:t>
            </w:r>
          </w:p>
        </w:tc>
        <w:tc>
          <w:tcPr>
            <w:tcW w:w="6641" w:type="dxa"/>
            <w:gridSpan w:val="2"/>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Quantités vendues (kg)</w:t>
            </w:r>
          </w:p>
        </w:tc>
      </w:tr>
      <w:tr w:rsidR="002C06AF" w:rsidRPr="00395948" w:rsidTr="00395948">
        <w:tc>
          <w:tcPr>
            <w:tcW w:w="3320" w:type="dxa"/>
            <w:vMerge/>
          </w:tcPr>
          <w:p w:rsidR="002C06AF" w:rsidRPr="00395948" w:rsidRDefault="002C06AF" w:rsidP="00395948">
            <w:pPr>
              <w:spacing w:after="0"/>
              <w:jc w:val="center"/>
              <w:rPr>
                <w:rFonts w:ascii="Times New Roman" w:hAnsi="Times New Roman"/>
                <w:b/>
                <w:sz w:val="24"/>
                <w:szCs w:val="24"/>
              </w:rPr>
            </w:pPr>
          </w:p>
        </w:tc>
        <w:tc>
          <w:tcPr>
            <w:tcW w:w="3320"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Conserves</w:t>
            </w:r>
          </w:p>
        </w:tc>
        <w:tc>
          <w:tcPr>
            <w:tcW w:w="3321"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Fruits secs</w:t>
            </w:r>
          </w:p>
        </w:tc>
      </w:tr>
      <w:tr w:rsidR="002C06AF" w:rsidRPr="00395948" w:rsidTr="00395948">
        <w:tc>
          <w:tcPr>
            <w:tcW w:w="3320"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N-2</w:t>
            </w:r>
          </w:p>
        </w:tc>
        <w:tc>
          <w:tcPr>
            <w:tcW w:w="3320"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14 127 440</w:t>
            </w:r>
          </w:p>
        </w:tc>
        <w:tc>
          <w:tcPr>
            <w:tcW w:w="3321"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6 841 593</w:t>
            </w:r>
          </w:p>
        </w:tc>
      </w:tr>
      <w:tr w:rsidR="002C06AF" w:rsidRPr="00395948" w:rsidTr="00395948">
        <w:tc>
          <w:tcPr>
            <w:tcW w:w="3320"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N-1</w:t>
            </w:r>
          </w:p>
        </w:tc>
        <w:tc>
          <w:tcPr>
            <w:tcW w:w="3320"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14 711 121</w:t>
            </w:r>
          </w:p>
        </w:tc>
        <w:tc>
          <w:tcPr>
            <w:tcW w:w="3321"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6 687 212</w:t>
            </w:r>
          </w:p>
        </w:tc>
      </w:tr>
      <w:tr w:rsidR="002C06AF" w:rsidRPr="00395948" w:rsidTr="00395948">
        <w:tc>
          <w:tcPr>
            <w:tcW w:w="3320" w:type="dxa"/>
          </w:tcPr>
          <w:p w:rsidR="002C06AF" w:rsidRPr="00395948" w:rsidRDefault="002C06AF" w:rsidP="00395948">
            <w:pPr>
              <w:spacing w:after="0"/>
              <w:jc w:val="center"/>
              <w:rPr>
                <w:rFonts w:ascii="Times New Roman" w:hAnsi="Times New Roman"/>
                <w:sz w:val="24"/>
                <w:szCs w:val="24"/>
              </w:rPr>
            </w:pPr>
            <w:r w:rsidRPr="00395948">
              <w:rPr>
                <w:rFonts w:ascii="Times New Roman" w:hAnsi="Times New Roman"/>
                <w:sz w:val="24"/>
                <w:szCs w:val="24"/>
              </w:rPr>
              <w:t>N</w:t>
            </w:r>
          </w:p>
        </w:tc>
        <w:tc>
          <w:tcPr>
            <w:tcW w:w="3320"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15 029 332</w:t>
            </w:r>
          </w:p>
        </w:tc>
        <w:tc>
          <w:tcPr>
            <w:tcW w:w="3321"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6 513 925</w:t>
            </w:r>
          </w:p>
        </w:tc>
      </w:tr>
    </w:tbl>
    <w:p w:rsidR="002C06AF" w:rsidRDefault="002C06AF" w:rsidP="00286478">
      <w:pPr>
        <w:pStyle w:val="Paragraphedeliste"/>
        <w:rPr>
          <w:rFonts w:ascii="Times New Roman" w:hAnsi="Times New Roman"/>
          <w:sz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1"/>
        <w:gridCol w:w="1319"/>
        <w:gridCol w:w="1276"/>
        <w:gridCol w:w="1276"/>
        <w:gridCol w:w="1559"/>
        <w:gridCol w:w="1418"/>
        <w:gridCol w:w="1643"/>
      </w:tblGrid>
      <w:tr w:rsidR="002C06AF" w:rsidRPr="00395948" w:rsidTr="00395948">
        <w:tc>
          <w:tcPr>
            <w:tcW w:w="1471" w:type="dxa"/>
            <w:vMerge w:val="restart"/>
            <w:vAlign w:val="center"/>
          </w:tcPr>
          <w:p w:rsidR="002C06AF" w:rsidRPr="00395948" w:rsidRDefault="002C06AF" w:rsidP="00395948">
            <w:pPr>
              <w:pStyle w:val="Paragraphedeliste"/>
              <w:spacing w:after="0"/>
              <w:ind w:left="0"/>
              <w:jc w:val="center"/>
              <w:rPr>
                <w:rFonts w:ascii="Times New Roman" w:hAnsi="Times New Roman"/>
                <w:sz w:val="28"/>
              </w:rPr>
            </w:pPr>
            <w:r w:rsidRPr="00395948">
              <w:rPr>
                <w:rFonts w:ascii="Times New Roman" w:hAnsi="Times New Roman"/>
                <w:sz w:val="28"/>
              </w:rPr>
              <w:t>Année</w:t>
            </w:r>
          </w:p>
        </w:tc>
        <w:tc>
          <w:tcPr>
            <w:tcW w:w="3871" w:type="dxa"/>
            <w:gridSpan w:val="3"/>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Effectif année entière</w:t>
            </w:r>
          </w:p>
        </w:tc>
        <w:tc>
          <w:tcPr>
            <w:tcW w:w="4620" w:type="dxa"/>
            <w:gridSpan w:val="3"/>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 xml:space="preserve">Effectif arrivé/parti en cours d’année </w:t>
            </w:r>
          </w:p>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(nombre de mois de présence)</w:t>
            </w:r>
          </w:p>
        </w:tc>
      </w:tr>
      <w:tr w:rsidR="002C06AF" w:rsidRPr="00395948" w:rsidTr="00395948">
        <w:tc>
          <w:tcPr>
            <w:tcW w:w="1471" w:type="dxa"/>
            <w:vMerge/>
          </w:tcPr>
          <w:p w:rsidR="002C06AF" w:rsidRPr="00395948" w:rsidRDefault="002C06AF" w:rsidP="00395948">
            <w:pPr>
              <w:pStyle w:val="Paragraphedeliste"/>
              <w:spacing w:after="0"/>
              <w:ind w:left="0"/>
              <w:jc w:val="center"/>
              <w:rPr>
                <w:rFonts w:ascii="Times New Roman" w:hAnsi="Times New Roman"/>
                <w:sz w:val="28"/>
              </w:rPr>
            </w:pPr>
          </w:p>
        </w:tc>
        <w:tc>
          <w:tcPr>
            <w:tcW w:w="1319" w:type="dxa"/>
          </w:tcPr>
          <w:p w:rsidR="002C06AF" w:rsidRPr="00395948" w:rsidRDefault="002C06AF" w:rsidP="00395948">
            <w:pPr>
              <w:pStyle w:val="Paragraphedeliste"/>
              <w:spacing w:after="0"/>
              <w:ind w:left="0"/>
              <w:jc w:val="center"/>
              <w:rPr>
                <w:rFonts w:ascii="Times New Roman" w:hAnsi="Times New Roman"/>
                <w:sz w:val="28"/>
              </w:rPr>
            </w:pPr>
            <w:r w:rsidRPr="00395948">
              <w:rPr>
                <w:rFonts w:ascii="Times New Roman" w:hAnsi="Times New Roman"/>
                <w:sz w:val="24"/>
                <w:szCs w:val="24"/>
              </w:rPr>
              <w:t>Conserves</w:t>
            </w:r>
          </w:p>
        </w:tc>
        <w:tc>
          <w:tcPr>
            <w:tcW w:w="1276" w:type="dxa"/>
          </w:tcPr>
          <w:p w:rsidR="002C06AF" w:rsidRPr="00395948" w:rsidRDefault="002C06AF" w:rsidP="00395948">
            <w:pPr>
              <w:pStyle w:val="Paragraphedeliste"/>
              <w:tabs>
                <w:tab w:val="left" w:pos="735"/>
              </w:tabs>
              <w:spacing w:after="0"/>
              <w:ind w:left="0"/>
              <w:jc w:val="center"/>
              <w:rPr>
                <w:rFonts w:ascii="Times New Roman" w:hAnsi="Times New Roman"/>
                <w:sz w:val="28"/>
              </w:rPr>
            </w:pPr>
            <w:r w:rsidRPr="00395948">
              <w:rPr>
                <w:rFonts w:ascii="Times New Roman" w:hAnsi="Times New Roman"/>
                <w:sz w:val="24"/>
                <w:szCs w:val="24"/>
              </w:rPr>
              <w:t>Fruits secs</w:t>
            </w:r>
          </w:p>
        </w:tc>
        <w:tc>
          <w:tcPr>
            <w:tcW w:w="1276" w:type="dxa"/>
          </w:tcPr>
          <w:p w:rsidR="002C06AF" w:rsidRPr="00395948" w:rsidRDefault="002C06AF" w:rsidP="00395948">
            <w:pPr>
              <w:pStyle w:val="Paragraphedeliste"/>
              <w:tabs>
                <w:tab w:val="left" w:pos="735"/>
              </w:tabs>
              <w:spacing w:after="0"/>
              <w:ind w:left="0"/>
              <w:jc w:val="center"/>
              <w:rPr>
                <w:rFonts w:ascii="Times New Roman" w:hAnsi="Times New Roman"/>
                <w:sz w:val="28"/>
              </w:rPr>
            </w:pPr>
            <w:r w:rsidRPr="00395948">
              <w:rPr>
                <w:rFonts w:ascii="Times New Roman" w:hAnsi="Times New Roman"/>
                <w:sz w:val="24"/>
                <w:szCs w:val="24"/>
              </w:rPr>
              <w:t>Support</w:t>
            </w:r>
          </w:p>
        </w:tc>
        <w:tc>
          <w:tcPr>
            <w:tcW w:w="1559" w:type="dxa"/>
          </w:tcPr>
          <w:p w:rsidR="002C06AF" w:rsidRPr="00395948" w:rsidRDefault="002C06AF" w:rsidP="00395948">
            <w:pPr>
              <w:pStyle w:val="Paragraphedeliste"/>
              <w:spacing w:after="0"/>
              <w:ind w:left="0"/>
              <w:jc w:val="center"/>
              <w:rPr>
                <w:rFonts w:ascii="Times New Roman" w:hAnsi="Times New Roman"/>
                <w:sz w:val="28"/>
              </w:rPr>
            </w:pPr>
            <w:r w:rsidRPr="00395948">
              <w:rPr>
                <w:rFonts w:ascii="Times New Roman" w:hAnsi="Times New Roman"/>
                <w:sz w:val="24"/>
                <w:szCs w:val="24"/>
              </w:rPr>
              <w:t>Conserves</w:t>
            </w:r>
          </w:p>
        </w:tc>
        <w:tc>
          <w:tcPr>
            <w:tcW w:w="1418" w:type="dxa"/>
          </w:tcPr>
          <w:p w:rsidR="002C06AF" w:rsidRPr="00395948" w:rsidRDefault="002C06AF" w:rsidP="00395948">
            <w:pPr>
              <w:pStyle w:val="Paragraphedeliste"/>
              <w:tabs>
                <w:tab w:val="left" w:pos="735"/>
              </w:tabs>
              <w:spacing w:after="0"/>
              <w:ind w:left="0"/>
              <w:jc w:val="center"/>
              <w:rPr>
                <w:rFonts w:ascii="Times New Roman" w:hAnsi="Times New Roman"/>
                <w:sz w:val="28"/>
              </w:rPr>
            </w:pPr>
            <w:r w:rsidRPr="00395948">
              <w:rPr>
                <w:rFonts w:ascii="Times New Roman" w:hAnsi="Times New Roman"/>
                <w:sz w:val="24"/>
                <w:szCs w:val="24"/>
              </w:rPr>
              <w:t>Fruits secs</w:t>
            </w:r>
          </w:p>
        </w:tc>
        <w:tc>
          <w:tcPr>
            <w:tcW w:w="1643" w:type="dxa"/>
          </w:tcPr>
          <w:p w:rsidR="002C06AF" w:rsidRPr="00395948" w:rsidRDefault="002C06AF" w:rsidP="00395948">
            <w:pPr>
              <w:pStyle w:val="Paragraphedeliste"/>
              <w:tabs>
                <w:tab w:val="left" w:pos="735"/>
              </w:tabs>
              <w:spacing w:after="0"/>
              <w:ind w:left="0"/>
              <w:jc w:val="center"/>
              <w:rPr>
                <w:rFonts w:ascii="Times New Roman" w:hAnsi="Times New Roman"/>
                <w:sz w:val="28"/>
              </w:rPr>
            </w:pPr>
            <w:r w:rsidRPr="00395948">
              <w:rPr>
                <w:rFonts w:ascii="Times New Roman" w:hAnsi="Times New Roman"/>
                <w:sz w:val="24"/>
                <w:szCs w:val="24"/>
              </w:rPr>
              <w:t>Support</w:t>
            </w:r>
          </w:p>
        </w:tc>
      </w:tr>
      <w:tr w:rsidR="002C06AF" w:rsidRPr="00395948" w:rsidTr="00395948">
        <w:tc>
          <w:tcPr>
            <w:tcW w:w="1471"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N-2</w:t>
            </w:r>
          </w:p>
        </w:tc>
        <w:tc>
          <w:tcPr>
            <w:tcW w:w="1319"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4</w:t>
            </w:r>
          </w:p>
        </w:tc>
        <w:tc>
          <w:tcPr>
            <w:tcW w:w="1276"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5</w:t>
            </w:r>
          </w:p>
        </w:tc>
        <w:tc>
          <w:tcPr>
            <w:tcW w:w="1276"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3</w:t>
            </w:r>
          </w:p>
        </w:tc>
        <w:tc>
          <w:tcPr>
            <w:tcW w:w="1559" w:type="dxa"/>
          </w:tcPr>
          <w:p w:rsidR="002C06AF" w:rsidRPr="00395948" w:rsidRDefault="002C06AF" w:rsidP="00395948">
            <w:pPr>
              <w:pStyle w:val="Paragraphedeliste"/>
              <w:spacing w:after="0"/>
              <w:ind w:left="0"/>
              <w:jc w:val="center"/>
              <w:rPr>
                <w:rFonts w:ascii="Times New Roman" w:hAnsi="Times New Roman"/>
                <w:sz w:val="24"/>
                <w:szCs w:val="24"/>
              </w:rPr>
            </w:pPr>
          </w:p>
        </w:tc>
        <w:tc>
          <w:tcPr>
            <w:tcW w:w="1418"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1 (10mois)</w:t>
            </w:r>
          </w:p>
        </w:tc>
        <w:tc>
          <w:tcPr>
            <w:tcW w:w="1643"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1(5 mois)</w:t>
            </w:r>
          </w:p>
        </w:tc>
      </w:tr>
      <w:tr w:rsidR="002C06AF" w:rsidRPr="00395948" w:rsidTr="00395948">
        <w:tc>
          <w:tcPr>
            <w:tcW w:w="1471"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N-1</w:t>
            </w:r>
          </w:p>
        </w:tc>
        <w:tc>
          <w:tcPr>
            <w:tcW w:w="1319"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4</w:t>
            </w:r>
          </w:p>
        </w:tc>
        <w:tc>
          <w:tcPr>
            <w:tcW w:w="1276"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6</w:t>
            </w:r>
          </w:p>
        </w:tc>
        <w:tc>
          <w:tcPr>
            <w:tcW w:w="1276"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4</w:t>
            </w:r>
          </w:p>
        </w:tc>
        <w:tc>
          <w:tcPr>
            <w:tcW w:w="1559"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1(8 mois)</w:t>
            </w:r>
          </w:p>
        </w:tc>
        <w:tc>
          <w:tcPr>
            <w:tcW w:w="1418" w:type="dxa"/>
          </w:tcPr>
          <w:p w:rsidR="002C06AF" w:rsidRPr="00395948" w:rsidRDefault="002C06AF" w:rsidP="00395948">
            <w:pPr>
              <w:pStyle w:val="Paragraphedeliste"/>
              <w:spacing w:after="0"/>
              <w:ind w:left="0"/>
              <w:jc w:val="center"/>
              <w:rPr>
                <w:rFonts w:ascii="Times New Roman" w:hAnsi="Times New Roman"/>
                <w:sz w:val="24"/>
                <w:szCs w:val="24"/>
              </w:rPr>
            </w:pPr>
          </w:p>
        </w:tc>
        <w:tc>
          <w:tcPr>
            <w:tcW w:w="1643" w:type="dxa"/>
          </w:tcPr>
          <w:p w:rsidR="002C06AF" w:rsidRPr="00395948" w:rsidRDefault="002C06AF" w:rsidP="00395948">
            <w:pPr>
              <w:pStyle w:val="Paragraphedeliste"/>
              <w:spacing w:after="0"/>
              <w:ind w:left="0"/>
              <w:jc w:val="center"/>
              <w:rPr>
                <w:rFonts w:ascii="Times New Roman" w:hAnsi="Times New Roman"/>
                <w:sz w:val="24"/>
                <w:szCs w:val="24"/>
              </w:rPr>
            </w:pPr>
          </w:p>
        </w:tc>
      </w:tr>
      <w:tr w:rsidR="002C06AF" w:rsidRPr="00395948" w:rsidTr="00395948">
        <w:tc>
          <w:tcPr>
            <w:tcW w:w="1471"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N</w:t>
            </w:r>
          </w:p>
        </w:tc>
        <w:tc>
          <w:tcPr>
            <w:tcW w:w="1319"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5</w:t>
            </w:r>
          </w:p>
        </w:tc>
        <w:tc>
          <w:tcPr>
            <w:tcW w:w="1276"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6</w:t>
            </w:r>
          </w:p>
        </w:tc>
        <w:tc>
          <w:tcPr>
            <w:tcW w:w="1276"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4</w:t>
            </w:r>
          </w:p>
        </w:tc>
        <w:tc>
          <w:tcPr>
            <w:tcW w:w="1559" w:type="dxa"/>
          </w:tcPr>
          <w:p w:rsidR="002C06AF" w:rsidRPr="00395948" w:rsidRDefault="002C06AF" w:rsidP="00395948">
            <w:pPr>
              <w:pStyle w:val="Paragraphedeliste"/>
              <w:spacing w:after="0"/>
              <w:ind w:left="0"/>
              <w:jc w:val="center"/>
              <w:rPr>
                <w:rFonts w:ascii="Times New Roman" w:hAnsi="Times New Roman"/>
                <w:sz w:val="24"/>
                <w:szCs w:val="24"/>
              </w:rPr>
            </w:pPr>
          </w:p>
        </w:tc>
        <w:tc>
          <w:tcPr>
            <w:tcW w:w="1418" w:type="dxa"/>
          </w:tcPr>
          <w:p w:rsidR="002C06AF" w:rsidRPr="00395948" w:rsidRDefault="002C06AF" w:rsidP="00395948">
            <w:pPr>
              <w:pStyle w:val="Paragraphedeliste"/>
              <w:spacing w:after="0"/>
              <w:ind w:left="0"/>
              <w:jc w:val="center"/>
              <w:rPr>
                <w:rFonts w:ascii="Times New Roman" w:hAnsi="Times New Roman"/>
                <w:sz w:val="24"/>
                <w:szCs w:val="24"/>
              </w:rPr>
            </w:pPr>
          </w:p>
        </w:tc>
        <w:tc>
          <w:tcPr>
            <w:tcW w:w="1643" w:type="dxa"/>
          </w:tcPr>
          <w:p w:rsidR="002C06AF" w:rsidRPr="00395948" w:rsidRDefault="002C06AF" w:rsidP="00395948">
            <w:pPr>
              <w:pStyle w:val="Paragraphedeliste"/>
              <w:spacing w:after="0"/>
              <w:ind w:left="0"/>
              <w:jc w:val="center"/>
              <w:rPr>
                <w:rFonts w:ascii="Times New Roman" w:hAnsi="Times New Roman"/>
                <w:sz w:val="24"/>
                <w:szCs w:val="24"/>
              </w:rPr>
            </w:pPr>
            <w:r w:rsidRPr="00395948">
              <w:rPr>
                <w:rFonts w:ascii="Times New Roman" w:hAnsi="Times New Roman"/>
                <w:sz w:val="24"/>
                <w:szCs w:val="24"/>
              </w:rPr>
              <w:t>2(3 et 7 mois)</w:t>
            </w:r>
          </w:p>
        </w:tc>
      </w:tr>
    </w:tbl>
    <w:p w:rsidR="00005B8C" w:rsidRPr="00005B8C" w:rsidRDefault="00005B8C" w:rsidP="00005B8C">
      <w:pPr>
        <w:pStyle w:val="NormalWeb"/>
        <w:jc w:val="both"/>
        <w:rPr>
          <w:color w:val="000000"/>
          <w:lang w:eastAsia="en-US"/>
        </w:rPr>
      </w:pPr>
      <w:r w:rsidRPr="00005B8C">
        <w:rPr>
          <w:color w:val="000000"/>
          <w:lang w:eastAsia="en-US"/>
        </w:rPr>
        <w:t>Les salariés des fonctions supports seront répartis au prorata des quantités ou du chiffre d’affaires réalisés par chacun des départements de l’entreprise (Brover et Fruits Secs)</w:t>
      </w:r>
      <w:r>
        <w:rPr>
          <w:color w:val="000000"/>
          <w:lang w:eastAsia="en-US"/>
        </w:rPr>
        <w:t>.</w:t>
      </w:r>
    </w:p>
    <w:p w:rsidR="002C06AF" w:rsidRPr="00A67556" w:rsidRDefault="002C06AF" w:rsidP="00A67556">
      <w:pPr>
        <w:pStyle w:val="Paragraphedeliste"/>
        <w:ind w:left="0"/>
        <w:jc w:val="both"/>
        <w:rPr>
          <w:rFonts w:ascii="Times New Roman" w:hAnsi="Times New Roman"/>
          <w:color w:val="000000"/>
          <w:sz w:val="24"/>
          <w:szCs w:val="24"/>
        </w:rPr>
      </w:pPr>
    </w:p>
    <w:p w:rsidR="002C06AF" w:rsidRPr="00803560" w:rsidRDefault="002C06AF" w:rsidP="00E260BB">
      <w:pPr>
        <w:pStyle w:val="Paragraphedeliste"/>
        <w:numPr>
          <w:ilvl w:val="0"/>
          <w:numId w:val="1"/>
        </w:numPr>
        <w:rPr>
          <w:rFonts w:ascii="Times New Roman" w:hAnsi="Times New Roman"/>
          <w:b/>
          <w:sz w:val="28"/>
        </w:rPr>
      </w:pPr>
      <w:r>
        <w:rPr>
          <w:rFonts w:ascii="Times New Roman" w:hAnsi="Times New Roman"/>
          <w:b/>
          <w:sz w:val="28"/>
        </w:rPr>
        <w:t>Annexe 7</w:t>
      </w:r>
      <w:r w:rsidRPr="003D0DAD">
        <w:rPr>
          <w:rFonts w:ascii="Times New Roman" w:hAnsi="Times New Roman"/>
          <w:b/>
          <w:sz w:val="28"/>
        </w:rPr>
        <w:t xml:space="preserve"> : </w:t>
      </w:r>
      <w:r>
        <w:rPr>
          <w:rFonts w:ascii="Times New Roman" w:hAnsi="Times New Roman"/>
          <w:b/>
          <w:sz w:val="28"/>
        </w:rPr>
        <w:t>Vidéo</w:t>
      </w:r>
    </w:p>
    <w:p w:rsidR="002C06AF" w:rsidRPr="001D27CE" w:rsidRDefault="002C06AF" w:rsidP="00803560">
      <w:pPr>
        <w:pStyle w:val="NormalWeb"/>
        <w:rPr>
          <w:b/>
          <w:bCs/>
          <w:sz w:val="28"/>
        </w:rPr>
      </w:pPr>
      <w:r w:rsidRPr="001D27CE">
        <w:rPr>
          <w:color w:val="000000"/>
          <w:lang w:eastAsia="en-US"/>
        </w:rPr>
        <w:t xml:space="preserve">Extrait de l’intervention de Stephan Brousse lors de la 3ème université d’été du </w:t>
      </w:r>
      <w:r>
        <w:rPr>
          <w:color w:val="000000"/>
          <w:lang w:eastAsia="en-US"/>
        </w:rPr>
        <w:t xml:space="preserve">Commerce </w:t>
      </w:r>
      <w:r w:rsidRPr="001D27CE">
        <w:rPr>
          <w:color w:val="000000"/>
          <w:lang w:eastAsia="en-US"/>
        </w:rPr>
        <w:t>B to B</w:t>
      </w:r>
      <w:r>
        <w:rPr>
          <w:color w:val="000000"/>
          <w:lang w:eastAsia="en-US"/>
        </w:rPr>
        <w:t xml:space="preserve"> organisée à Marseille du 4 au 6 juillet 2012  par la CGI. </w:t>
      </w:r>
    </w:p>
    <w:p w:rsidR="002C06AF" w:rsidRDefault="002C06AF" w:rsidP="00E260BB">
      <w:pPr>
        <w:rPr>
          <w:rFonts w:ascii="Times New Roman" w:hAnsi="Times New Roman"/>
          <w:b/>
          <w:sz w:val="28"/>
        </w:rPr>
      </w:pPr>
    </w:p>
    <w:p w:rsidR="002C06AF" w:rsidRPr="00802D82" w:rsidRDefault="002C06AF" w:rsidP="00E260BB">
      <w:pPr>
        <w:pStyle w:val="Paragraphedeliste"/>
        <w:numPr>
          <w:ilvl w:val="0"/>
          <w:numId w:val="1"/>
        </w:numPr>
        <w:rPr>
          <w:rFonts w:ascii="Times New Roman" w:hAnsi="Times New Roman"/>
          <w:b/>
          <w:sz w:val="28"/>
        </w:rPr>
      </w:pPr>
      <w:r>
        <w:rPr>
          <w:rFonts w:ascii="Times New Roman" w:hAnsi="Times New Roman"/>
          <w:b/>
          <w:sz w:val="28"/>
        </w:rPr>
        <w:t>Annexe 8</w:t>
      </w:r>
      <w:r w:rsidRPr="003D0DAD">
        <w:rPr>
          <w:rFonts w:ascii="Times New Roman" w:hAnsi="Times New Roman"/>
          <w:b/>
          <w:sz w:val="28"/>
        </w:rPr>
        <w:t xml:space="preserve"> : </w:t>
      </w:r>
      <w:r>
        <w:rPr>
          <w:rFonts w:ascii="Times New Roman" w:hAnsi="Times New Roman"/>
          <w:b/>
          <w:sz w:val="28"/>
        </w:rPr>
        <w:t>Hiérarchie des besoins selon Maslow</w:t>
      </w:r>
    </w:p>
    <w:p w:rsidR="002C06AF" w:rsidRPr="00E260BB" w:rsidRDefault="008E433E" w:rsidP="00487BF2">
      <w:pPr>
        <w:jc w:val="center"/>
        <w:rPr>
          <w:rFonts w:ascii="Times New Roman" w:hAnsi="Times New Roman"/>
          <w:b/>
          <w:sz w:val="28"/>
        </w:rPr>
      </w:pPr>
      <w:r>
        <w:rPr>
          <w:noProof/>
          <w:lang w:eastAsia="fr-FR"/>
        </w:rPr>
        <w:pict>
          <v:shape id="il_fi" o:spid="_x0000_i1032" type="#_x0000_t75" alt="http://elcanardo.net/wp-content/uploads/pyramide_besoins_maslow.png" style="width:306.75pt;height:228pt;visibility:visible">
            <v:imagedata r:id="rId14" o:title=""/>
          </v:shape>
        </w:pict>
      </w:r>
    </w:p>
    <w:sectPr w:rsidR="002C06AF" w:rsidRPr="00E260BB" w:rsidSect="00306516">
      <w:headerReference w:type="default" r:id="rId15"/>
      <w:footerReference w:type="default" r:id="rId16"/>
      <w:pgSz w:w="11906" w:h="16838"/>
      <w:pgMar w:top="-1276" w:right="720" w:bottom="720" w:left="720" w:header="708" w:footer="251"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8CF" w:rsidRDefault="008058CF" w:rsidP="008358FD">
      <w:pPr>
        <w:spacing w:after="0"/>
      </w:pPr>
      <w:r>
        <w:separator/>
      </w:r>
    </w:p>
  </w:endnote>
  <w:endnote w:type="continuationSeparator" w:id="1">
    <w:p w:rsidR="008058CF" w:rsidRDefault="008058CF" w:rsidP="008358F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6AF" w:rsidRPr="00A860D2" w:rsidRDefault="002C06AF" w:rsidP="00306516">
    <w:pPr>
      <w:pStyle w:val="Pieddepage"/>
      <w:pBdr>
        <w:top w:val="single" w:sz="4" w:space="1" w:color="auto"/>
      </w:pBdr>
      <w:tabs>
        <w:tab w:val="clear" w:pos="4536"/>
        <w:tab w:val="clear" w:pos="9072"/>
        <w:tab w:val="center" w:pos="4860"/>
        <w:tab w:val="right" w:pos="9540"/>
      </w:tabs>
      <w:rPr>
        <w:sz w:val="20"/>
      </w:rPr>
    </w:pPr>
    <w:r>
      <w:rPr>
        <w:sz w:val="16"/>
        <w:szCs w:val="16"/>
      </w:rPr>
      <w:t xml:space="preserve"> Ministère de l'Éducation Nationale - </w:t>
    </w:r>
    <w:hyperlink r:id="rId1" w:history="1">
      <w:r w:rsidRPr="00195E7E">
        <w:rPr>
          <w:sz w:val="16"/>
          <w:szCs w:val="16"/>
        </w:rPr>
        <w:t>Académie</w:t>
      </w:r>
    </w:hyperlink>
    <w:r w:rsidRPr="00195E7E">
      <w:rPr>
        <w:sz w:val="16"/>
        <w:szCs w:val="16"/>
      </w:rPr>
      <w:t xml:space="preserve"> de Créteil</w:t>
    </w:r>
    <w:r>
      <w:rPr>
        <w:sz w:val="16"/>
        <w:szCs w:val="16"/>
      </w:rPr>
      <w:t xml:space="preserve"> - Confédération Française du Commerce Interentreprises</w:t>
    </w:r>
    <w:r>
      <w:rPr>
        <w:sz w:val="20"/>
      </w:rPr>
      <w:tab/>
    </w:r>
    <w:r w:rsidRPr="00A860D2">
      <w:rPr>
        <w:sz w:val="20"/>
      </w:rPr>
      <w:t xml:space="preserve">page </w:t>
    </w:r>
    <w:r w:rsidR="00236D21" w:rsidRPr="00A860D2">
      <w:rPr>
        <w:sz w:val="20"/>
      </w:rPr>
      <w:fldChar w:fldCharType="begin"/>
    </w:r>
    <w:r w:rsidRPr="00A860D2">
      <w:rPr>
        <w:sz w:val="20"/>
      </w:rPr>
      <w:instrText xml:space="preserve"> PAGE   \* MERGEFORMAT </w:instrText>
    </w:r>
    <w:r w:rsidR="00236D21" w:rsidRPr="00A860D2">
      <w:rPr>
        <w:sz w:val="20"/>
      </w:rPr>
      <w:fldChar w:fldCharType="separate"/>
    </w:r>
    <w:r w:rsidR="00A76D23">
      <w:rPr>
        <w:noProof/>
        <w:sz w:val="20"/>
      </w:rPr>
      <w:t>1</w:t>
    </w:r>
    <w:r w:rsidR="00236D21" w:rsidRPr="00A860D2">
      <w:rPr>
        <w:sz w:val="20"/>
      </w:rPr>
      <w:fldChar w:fldCharType="end"/>
    </w:r>
    <w:r w:rsidRPr="00A860D2">
      <w:rPr>
        <w:sz w:val="20"/>
      </w:rPr>
      <w:t>/</w:t>
    </w:r>
    <w:fldSimple w:instr=" NUMPAGES   \* MERGEFORMAT ">
      <w:r w:rsidR="00A76D23" w:rsidRPr="00A76D23">
        <w:rPr>
          <w:noProof/>
          <w:sz w:val="20"/>
        </w:rPr>
        <w:t>7</w:t>
      </w:r>
    </w:fldSimple>
  </w:p>
  <w:p w:rsidR="002C06AF" w:rsidRPr="008358FD" w:rsidRDefault="002C06AF">
    <w:pPr>
      <w:pStyle w:val="Pieddepage"/>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8CF" w:rsidRDefault="008058CF" w:rsidP="008358FD">
      <w:pPr>
        <w:spacing w:after="0"/>
      </w:pPr>
      <w:r>
        <w:separator/>
      </w:r>
    </w:p>
  </w:footnote>
  <w:footnote w:type="continuationSeparator" w:id="1">
    <w:p w:rsidR="008058CF" w:rsidRDefault="008058CF" w:rsidP="008358F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6AF" w:rsidRDefault="002C06AF" w:rsidP="00195E7E">
    <w:pPr>
      <w:pStyle w:val="En-tte"/>
      <w:pBdr>
        <w:bottom w:val="single" w:sz="4" w:space="1" w:color="auto"/>
      </w:pBdr>
      <w:tabs>
        <w:tab w:val="clear" w:pos="4536"/>
        <w:tab w:val="clear" w:pos="9072"/>
      </w:tabs>
      <w:jc w:val="center"/>
    </w:pPr>
    <w:r>
      <w:t>Thème : De l’individu à l’acteur.</w:t>
    </w:r>
  </w:p>
  <w:p w:rsidR="002C06AF" w:rsidRPr="008358FD" w:rsidRDefault="002C06AF" w:rsidP="00306516">
    <w:pPr>
      <w:pStyle w:val="En-tte"/>
      <w:pBdr>
        <w:bottom w:val="single" w:sz="4" w:space="1" w:color="auto"/>
      </w:pBdr>
      <w:tabs>
        <w:tab w:val="clear" w:pos="4536"/>
        <w:tab w:val="clear" w:pos="9072"/>
      </w:tabs>
      <w:rPr>
        <w:sz w:val="10"/>
      </w:rPr>
    </w:pPr>
    <w:r>
      <w:tab/>
    </w:r>
    <w:r>
      <w:tab/>
      <w:t>L’activité humaine constitue-t-elle une charge ou une ressource pour l’organisation</w:t>
    </w:r>
    <w:r w:rsidRPr="002D6623">
      <w:t>?</w:t>
    </w:r>
    <w:r>
      <w:tab/>
    </w:r>
    <w:r w:rsidRPr="008358FD">
      <w:rPr>
        <w:sz w:val="12"/>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F1600"/>
    <w:multiLevelType w:val="hybridMultilevel"/>
    <w:tmpl w:val="7FDED75C"/>
    <w:lvl w:ilvl="0" w:tplc="DD2200B2">
      <w:start w:val="1"/>
      <w:numFmt w:val="decimal"/>
      <w:lvlText w:val="%1."/>
      <w:lvlJc w:val="left"/>
      <w:pPr>
        <w:ind w:left="2498" w:hanging="360"/>
      </w:pPr>
      <w:rPr>
        <w:rFonts w:cs="Times New Roman" w:hint="default"/>
      </w:rPr>
    </w:lvl>
    <w:lvl w:ilvl="1" w:tplc="040C0019" w:tentative="1">
      <w:start w:val="1"/>
      <w:numFmt w:val="lowerLetter"/>
      <w:lvlText w:val="%2."/>
      <w:lvlJc w:val="left"/>
      <w:pPr>
        <w:ind w:left="2509" w:hanging="360"/>
      </w:pPr>
      <w:rPr>
        <w:rFonts w:cs="Times New Roman"/>
      </w:rPr>
    </w:lvl>
    <w:lvl w:ilvl="2" w:tplc="040C001B" w:tentative="1">
      <w:start w:val="1"/>
      <w:numFmt w:val="lowerRoman"/>
      <w:lvlText w:val="%3."/>
      <w:lvlJc w:val="right"/>
      <w:pPr>
        <w:ind w:left="3229" w:hanging="180"/>
      </w:pPr>
      <w:rPr>
        <w:rFonts w:cs="Times New Roman"/>
      </w:rPr>
    </w:lvl>
    <w:lvl w:ilvl="3" w:tplc="040C000F" w:tentative="1">
      <w:start w:val="1"/>
      <w:numFmt w:val="decimal"/>
      <w:lvlText w:val="%4."/>
      <w:lvlJc w:val="left"/>
      <w:pPr>
        <w:ind w:left="3949" w:hanging="360"/>
      </w:pPr>
      <w:rPr>
        <w:rFonts w:cs="Times New Roman"/>
      </w:rPr>
    </w:lvl>
    <w:lvl w:ilvl="4" w:tplc="040C0019" w:tentative="1">
      <w:start w:val="1"/>
      <w:numFmt w:val="lowerLetter"/>
      <w:lvlText w:val="%5."/>
      <w:lvlJc w:val="left"/>
      <w:pPr>
        <w:ind w:left="4669" w:hanging="360"/>
      </w:pPr>
      <w:rPr>
        <w:rFonts w:cs="Times New Roman"/>
      </w:rPr>
    </w:lvl>
    <w:lvl w:ilvl="5" w:tplc="040C001B" w:tentative="1">
      <w:start w:val="1"/>
      <w:numFmt w:val="lowerRoman"/>
      <w:lvlText w:val="%6."/>
      <w:lvlJc w:val="right"/>
      <w:pPr>
        <w:ind w:left="5389" w:hanging="180"/>
      </w:pPr>
      <w:rPr>
        <w:rFonts w:cs="Times New Roman"/>
      </w:rPr>
    </w:lvl>
    <w:lvl w:ilvl="6" w:tplc="040C000F" w:tentative="1">
      <w:start w:val="1"/>
      <w:numFmt w:val="decimal"/>
      <w:lvlText w:val="%7."/>
      <w:lvlJc w:val="left"/>
      <w:pPr>
        <w:ind w:left="6109" w:hanging="360"/>
      </w:pPr>
      <w:rPr>
        <w:rFonts w:cs="Times New Roman"/>
      </w:rPr>
    </w:lvl>
    <w:lvl w:ilvl="7" w:tplc="040C0019" w:tentative="1">
      <w:start w:val="1"/>
      <w:numFmt w:val="lowerLetter"/>
      <w:lvlText w:val="%8."/>
      <w:lvlJc w:val="left"/>
      <w:pPr>
        <w:ind w:left="6829" w:hanging="360"/>
      </w:pPr>
      <w:rPr>
        <w:rFonts w:cs="Times New Roman"/>
      </w:rPr>
    </w:lvl>
    <w:lvl w:ilvl="8" w:tplc="040C001B" w:tentative="1">
      <w:start w:val="1"/>
      <w:numFmt w:val="lowerRoman"/>
      <w:lvlText w:val="%9."/>
      <w:lvlJc w:val="right"/>
      <w:pPr>
        <w:ind w:left="7549" w:hanging="180"/>
      </w:pPr>
      <w:rPr>
        <w:rFonts w:cs="Times New Roman"/>
      </w:rPr>
    </w:lvl>
  </w:abstractNum>
  <w:abstractNum w:abstractNumId="1">
    <w:nsid w:val="092504EE"/>
    <w:multiLevelType w:val="hybridMultilevel"/>
    <w:tmpl w:val="8C88D4C6"/>
    <w:lvl w:ilvl="0" w:tplc="B7EECA8A">
      <w:numFmt w:val="bullet"/>
      <w:lvlText w:val=""/>
      <w:lvlJc w:val="left"/>
      <w:pPr>
        <w:ind w:left="720" w:hanging="360"/>
      </w:pPr>
      <w:rPr>
        <w:rFonts w:ascii="Wingdings 2" w:eastAsia="Times New Roman" w:hAnsi="Wingdings 2" w:hint="default"/>
        <w:b/>
        <w:sz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B8056A"/>
    <w:multiLevelType w:val="hybridMultilevel"/>
    <w:tmpl w:val="198A2E5A"/>
    <w:lvl w:ilvl="0" w:tplc="91CE1570">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DF9467F"/>
    <w:multiLevelType w:val="hybridMultilevel"/>
    <w:tmpl w:val="4F9EF34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28A5F23"/>
    <w:multiLevelType w:val="hybridMultilevel"/>
    <w:tmpl w:val="DF8C9168"/>
    <w:lvl w:ilvl="0" w:tplc="B1B03F80">
      <w:start w:val="1"/>
      <w:numFmt w:val="decimal"/>
      <w:lvlText w:val="%1."/>
      <w:lvlJc w:val="left"/>
      <w:pPr>
        <w:ind w:left="1429"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5">
    <w:nsid w:val="190D2CDB"/>
    <w:multiLevelType w:val="hybridMultilevel"/>
    <w:tmpl w:val="DF8C9168"/>
    <w:lvl w:ilvl="0" w:tplc="B1B03F80">
      <w:start w:val="1"/>
      <w:numFmt w:val="decimal"/>
      <w:lvlText w:val="%1."/>
      <w:lvlJc w:val="left"/>
      <w:pPr>
        <w:ind w:left="1429"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6">
    <w:nsid w:val="1C14748C"/>
    <w:multiLevelType w:val="hybridMultilevel"/>
    <w:tmpl w:val="BB928070"/>
    <w:lvl w:ilvl="0" w:tplc="DD2200B2">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1D324F89"/>
    <w:multiLevelType w:val="hybridMultilevel"/>
    <w:tmpl w:val="DD221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5411D0"/>
    <w:multiLevelType w:val="hybridMultilevel"/>
    <w:tmpl w:val="26EC8E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3F4C25"/>
    <w:multiLevelType w:val="hybridMultilevel"/>
    <w:tmpl w:val="B1406668"/>
    <w:lvl w:ilvl="0" w:tplc="C5B653F4">
      <w:start w:val="2"/>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23E41E78"/>
    <w:multiLevelType w:val="hybridMultilevel"/>
    <w:tmpl w:val="1D84A4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72100A"/>
    <w:multiLevelType w:val="hybridMultilevel"/>
    <w:tmpl w:val="D8BE91AC"/>
    <w:lvl w:ilvl="0" w:tplc="F1C0E76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33A45586"/>
    <w:multiLevelType w:val="hybridMultilevel"/>
    <w:tmpl w:val="80B0738C"/>
    <w:lvl w:ilvl="0" w:tplc="74BCE558">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36675050"/>
    <w:multiLevelType w:val="hybridMultilevel"/>
    <w:tmpl w:val="DF8C9168"/>
    <w:lvl w:ilvl="0" w:tplc="B1B03F80">
      <w:start w:val="1"/>
      <w:numFmt w:val="decimal"/>
      <w:lvlText w:val="%1."/>
      <w:lvlJc w:val="left"/>
      <w:pPr>
        <w:ind w:left="1429"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14">
    <w:nsid w:val="37D23ECB"/>
    <w:multiLevelType w:val="hybridMultilevel"/>
    <w:tmpl w:val="0076231E"/>
    <w:lvl w:ilvl="0" w:tplc="B1B03F80">
      <w:start w:val="1"/>
      <w:numFmt w:val="decimal"/>
      <w:lvlText w:val="%1."/>
      <w:lvlJc w:val="left"/>
      <w:pPr>
        <w:ind w:left="1429" w:hanging="360"/>
      </w:pPr>
      <w:rPr>
        <w:rFonts w:cs="Times New Roman" w:hint="default"/>
        <w:b w:val="0"/>
        <w:i w:val="0"/>
      </w:rPr>
    </w:lvl>
    <w:lvl w:ilvl="1" w:tplc="7DC6AE64">
      <w:numFmt w:val="bullet"/>
      <w:lvlText w:val=""/>
      <w:lvlJc w:val="left"/>
      <w:pPr>
        <w:ind w:left="2149" w:hanging="360"/>
      </w:pPr>
      <w:rPr>
        <w:rFonts w:ascii="Wingdings 2" w:eastAsia="Times New Roman" w:hAnsi="Wingdings 2" w:hint="default"/>
        <w:sz w:val="32"/>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15">
    <w:nsid w:val="3B3234E7"/>
    <w:multiLevelType w:val="hybridMultilevel"/>
    <w:tmpl w:val="0572591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3BB543E6"/>
    <w:multiLevelType w:val="hybridMultilevel"/>
    <w:tmpl w:val="3D58CE7A"/>
    <w:lvl w:ilvl="0" w:tplc="F1C0E760">
      <w:start w:val="1"/>
      <w:numFmt w:val="decimal"/>
      <w:lvlText w:val="(%1)"/>
      <w:lvlJc w:val="left"/>
      <w:pPr>
        <w:ind w:left="1429" w:hanging="360"/>
      </w:pPr>
      <w:rPr>
        <w:rFonts w:cs="Times New Roman" w:hint="default"/>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17">
    <w:nsid w:val="3D094EEF"/>
    <w:multiLevelType w:val="hybridMultilevel"/>
    <w:tmpl w:val="198A2E5A"/>
    <w:lvl w:ilvl="0" w:tplc="91CE1570">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3E9B71C0"/>
    <w:multiLevelType w:val="hybridMultilevel"/>
    <w:tmpl w:val="EB64DF10"/>
    <w:lvl w:ilvl="0" w:tplc="50425C3E">
      <w:start w:val="1"/>
      <w:numFmt w:val="decimal"/>
      <w:lvlText w:val="%1."/>
      <w:lvlJc w:val="left"/>
      <w:pPr>
        <w:ind w:left="786" w:hanging="360"/>
      </w:pPr>
      <w:rPr>
        <w:rFonts w:cs="Times New Roman"/>
        <w:i w:val="0"/>
        <w:sz w:val="24"/>
      </w:rPr>
    </w:lvl>
    <w:lvl w:ilvl="1" w:tplc="040C0019" w:tentative="1">
      <w:start w:val="1"/>
      <w:numFmt w:val="lowerLetter"/>
      <w:lvlText w:val="%2."/>
      <w:lvlJc w:val="left"/>
      <w:pPr>
        <w:ind w:left="1506" w:hanging="360"/>
      </w:pPr>
      <w:rPr>
        <w:rFonts w:cs="Times New Roman"/>
      </w:rPr>
    </w:lvl>
    <w:lvl w:ilvl="2" w:tplc="040C001B" w:tentative="1">
      <w:start w:val="1"/>
      <w:numFmt w:val="lowerRoman"/>
      <w:lvlText w:val="%3."/>
      <w:lvlJc w:val="right"/>
      <w:pPr>
        <w:ind w:left="2226" w:hanging="180"/>
      </w:pPr>
      <w:rPr>
        <w:rFonts w:cs="Times New Roman"/>
      </w:rPr>
    </w:lvl>
    <w:lvl w:ilvl="3" w:tplc="040C000F" w:tentative="1">
      <w:start w:val="1"/>
      <w:numFmt w:val="decimal"/>
      <w:lvlText w:val="%4."/>
      <w:lvlJc w:val="left"/>
      <w:pPr>
        <w:ind w:left="2946" w:hanging="360"/>
      </w:pPr>
      <w:rPr>
        <w:rFonts w:cs="Times New Roman"/>
      </w:rPr>
    </w:lvl>
    <w:lvl w:ilvl="4" w:tplc="040C0019" w:tentative="1">
      <w:start w:val="1"/>
      <w:numFmt w:val="lowerLetter"/>
      <w:lvlText w:val="%5."/>
      <w:lvlJc w:val="left"/>
      <w:pPr>
        <w:ind w:left="3666" w:hanging="360"/>
      </w:pPr>
      <w:rPr>
        <w:rFonts w:cs="Times New Roman"/>
      </w:rPr>
    </w:lvl>
    <w:lvl w:ilvl="5" w:tplc="040C001B" w:tentative="1">
      <w:start w:val="1"/>
      <w:numFmt w:val="lowerRoman"/>
      <w:lvlText w:val="%6."/>
      <w:lvlJc w:val="right"/>
      <w:pPr>
        <w:ind w:left="4386" w:hanging="180"/>
      </w:pPr>
      <w:rPr>
        <w:rFonts w:cs="Times New Roman"/>
      </w:rPr>
    </w:lvl>
    <w:lvl w:ilvl="6" w:tplc="040C000F" w:tentative="1">
      <w:start w:val="1"/>
      <w:numFmt w:val="decimal"/>
      <w:lvlText w:val="%7."/>
      <w:lvlJc w:val="left"/>
      <w:pPr>
        <w:ind w:left="5106" w:hanging="360"/>
      </w:pPr>
      <w:rPr>
        <w:rFonts w:cs="Times New Roman"/>
      </w:rPr>
    </w:lvl>
    <w:lvl w:ilvl="7" w:tplc="040C0019" w:tentative="1">
      <w:start w:val="1"/>
      <w:numFmt w:val="lowerLetter"/>
      <w:lvlText w:val="%8."/>
      <w:lvlJc w:val="left"/>
      <w:pPr>
        <w:ind w:left="5826" w:hanging="360"/>
      </w:pPr>
      <w:rPr>
        <w:rFonts w:cs="Times New Roman"/>
      </w:rPr>
    </w:lvl>
    <w:lvl w:ilvl="8" w:tplc="040C001B" w:tentative="1">
      <w:start w:val="1"/>
      <w:numFmt w:val="lowerRoman"/>
      <w:lvlText w:val="%9."/>
      <w:lvlJc w:val="right"/>
      <w:pPr>
        <w:ind w:left="6546" w:hanging="180"/>
      </w:pPr>
      <w:rPr>
        <w:rFonts w:cs="Times New Roman"/>
      </w:rPr>
    </w:lvl>
  </w:abstractNum>
  <w:abstractNum w:abstractNumId="19">
    <w:nsid w:val="437D6589"/>
    <w:multiLevelType w:val="hybridMultilevel"/>
    <w:tmpl w:val="24A6482A"/>
    <w:lvl w:ilvl="0" w:tplc="25F0EF58">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44AC4A95"/>
    <w:multiLevelType w:val="hybridMultilevel"/>
    <w:tmpl w:val="955A1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0D337A"/>
    <w:multiLevelType w:val="hybridMultilevel"/>
    <w:tmpl w:val="16C63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5555C9"/>
    <w:multiLevelType w:val="hybridMultilevel"/>
    <w:tmpl w:val="8AD6AB02"/>
    <w:lvl w:ilvl="0" w:tplc="341C9572">
      <w:start w:val="1"/>
      <w:numFmt w:val="decimal"/>
      <w:lvlText w:val="%1."/>
      <w:lvlJc w:val="left"/>
      <w:pPr>
        <w:ind w:left="1429"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4C116BA2"/>
    <w:multiLevelType w:val="hybridMultilevel"/>
    <w:tmpl w:val="CD8E70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1503D9"/>
    <w:multiLevelType w:val="hybridMultilevel"/>
    <w:tmpl w:val="87B4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CF59D8"/>
    <w:multiLevelType w:val="hybridMultilevel"/>
    <w:tmpl w:val="DF8C9168"/>
    <w:lvl w:ilvl="0" w:tplc="B1B03F80">
      <w:start w:val="1"/>
      <w:numFmt w:val="decimal"/>
      <w:lvlText w:val="%1."/>
      <w:lvlJc w:val="left"/>
      <w:pPr>
        <w:ind w:left="1429"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26">
    <w:nsid w:val="64CD45F6"/>
    <w:multiLevelType w:val="hybridMultilevel"/>
    <w:tmpl w:val="DF8C9168"/>
    <w:lvl w:ilvl="0" w:tplc="B1B03F80">
      <w:start w:val="1"/>
      <w:numFmt w:val="decimal"/>
      <w:lvlText w:val="%1."/>
      <w:lvlJc w:val="left"/>
      <w:pPr>
        <w:ind w:left="1429" w:hanging="360"/>
      </w:pPr>
      <w:rPr>
        <w:rFonts w:cs="Times New Roman" w:hint="default"/>
        <w:b w:val="0"/>
        <w:i w:val="0"/>
      </w:rPr>
    </w:lvl>
    <w:lvl w:ilvl="1" w:tplc="040C0019" w:tentative="1">
      <w:start w:val="1"/>
      <w:numFmt w:val="lowerLetter"/>
      <w:lvlText w:val="%2."/>
      <w:lvlJc w:val="left"/>
      <w:pPr>
        <w:ind w:left="2149" w:hanging="360"/>
      </w:pPr>
      <w:rPr>
        <w:rFonts w:cs="Times New Roman"/>
      </w:rPr>
    </w:lvl>
    <w:lvl w:ilvl="2" w:tplc="040C001B" w:tentative="1">
      <w:start w:val="1"/>
      <w:numFmt w:val="lowerRoman"/>
      <w:lvlText w:val="%3."/>
      <w:lvlJc w:val="right"/>
      <w:pPr>
        <w:ind w:left="2869" w:hanging="180"/>
      </w:pPr>
      <w:rPr>
        <w:rFonts w:cs="Times New Roman"/>
      </w:rPr>
    </w:lvl>
    <w:lvl w:ilvl="3" w:tplc="040C000F" w:tentative="1">
      <w:start w:val="1"/>
      <w:numFmt w:val="decimal"/>
      <w:lvlText w:val="%4."/>
      <w:lvlJc w:val="left"/>
      <w:pPr>
        <w:ind w:left="3589" w:hanging="360"/>
      </w:pPr>
      <w:rPr>
        <w:rFonts w:cs="Times New Roman"/>
      </w:rPr>
    </w:lvl>
    <w:lvl w:ilvl="4" w:tplc="040C0019" w:tentative="1">
      <w:start w:val="1"/>
      <w:numFmt w:val="lowerLetter"/>
      <w:lvlText w:val="%5."/>
      <w:lvlJc w:val="left"/>
      <w:pPr>
        <w:ind w:left="4309" w:hanging="360"/>
      </w:pPr>
      <w:rPr>
        <w:rFonts w:cs="Times New Roman"/>
      </w:rPr>
    </w:lvl>
    <w:lvl w:ilvl="5" w:tplc="040C001B" w:tentative="1">
      <w:start w:val="1"/>
      <w:numFmt w:val="lowerRoman"/>
      <w:lvlText w:val="%6."/>
      <w:lvlJc w:val="right"/>
      <w:pPr>
        <w:ind w:left="5029" w:hanging="180"/>
      </w:pPr>
      <w:rPr>
        <w:rFonts w:cs="Times New Roman"/>
      </w:rPr>
    </w:lvl>
    <w:lvl w:ilvl="6" w:tplc="040C000F" w:tentative="1">
      <w:start w:val="1"/>
      <w:numFmt w:val="decimal"/>
      <w:lvlText w:val="%7."/>
      <w:lvlJc w:val="left"/>
      <w:pPr>
        <w:ind w:left="5749" w:hanging="360"/>
      </w:pPr>
      <w:rPr>
        <w:rFonts w:cs="Times New Roman"/>
      </w:rPr>
    </w:lvl>
    <w:lvl w:ilvl="7" w:tplc="040C0019" w:tentative="1">
      <w:start w:val="1"/>
      <w:numFmt w:val="lowerLetter"/>
      <w:lvlText w:val="%8."/>
      <w:lvlJc w:val="left"/>
      <w:pPr>
        <w:ind w:left="6469" w:hanging="360"/>
      </w:pPr>
      <w:rPr>
        <w:rFonts w:cs="Times New Roman"/>
      </w:rPr>
    </w:lvl>
    <w:lvl w:ilvl="8" w:tplc="040C001B" w:tentative="1">
      <w:start w:val="1"/>
      <w:numFmt w:val="lowerRoman"/>
      <w:lvlText w:val="%9."/>
      <w:lvlJc w:val="right"/>
      <w:pPr>
        <w:ind w:left="7189" w:hanging="180"/>
      </w:pPr>
      <w:rPr>
        <w:rFonts w:cs="Times New Roman"/>
      </w:rPr>
    </w:lvl>
  </w:abstractNum>
  <w:abstractNum w:abstractNumId="27">
    <w:nsid w:val="662E33E8"/>
    <w:multiLevelType w:val="hybridMultilevel"/>
    <w:tmpl w:val="531E1B4E"/>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C72A01"/>
    <w:multiLevelType w:val="hybridMultilevel"/>
    <w:tmpl w:val="370E9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9AC7E47"/>
    <w:multiLevelType w:val="hybridMultilevel"/>
    <w:tmpl w:val="8C3A0ED6"/>
    <w:lvl w:ilvl="0" w:tplc="E17ACAA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7A8756AD"/>
    <w:multiLevelType w:val="hybridMultilevel"/>
    <w:tmpl w:val="CC349380"/>
    <w:lvl w:ilvl="0" w:tplc="AB623CAE">
      <w:start w:val="20"/>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0"/>
  </w:num>
  <w:num w:numId="2">
    <w:abstractNumId w:val="21"/>
  </w:num>
  <w:num w:numId="3">
    <w:abstractNumId w:val="7"/>
  </w:num>
  <w:num w:numId="4">
    <w:abstractNumId w:val="11"/>
  </w:num>
  <w:num w:numId="5">
    <w:abstractNumId w:val="16"/>
  </w:num>
  <w:num w:numId="6">
    <w:abstractNumId w:val="5"/>
  </w:num>
  <w:num w:numId="7">
    <w:abstractNumId w:val="3"/>
  </w:num>
  <w:num w:numId="8">
    <w:abstractNumId w:val="19"/>
  </w:num>
  <w:num w:numId="9">
    <w:abstractNumId w:val="24"/>
  </w:num>
  <w:num w:numId="10">
    <w:abstractNumId w:val="22"/>
  </w:num>
  <w:num w:numId="11">
    <w:abstractNumId w:val="10"/>
  </w:num>
  <w:num w:numId="12">
    <w:abstractNumId w:val="23"/>
  </w:num>
  <w:num w:numId="13">
    <w:abstractNumId w:val="6"/>
  </w:num>
  <w:num w:numId="14">
    <w:abstractNumId w:val="9"/>
  </w:num>
  <w:num w:numId="15">
    <w:abstractNumId w:val="0"/>
  </w:num>
  <w:num w:numId="16">
    <w:abstractNumId w:val="29"/>
  </w:num>
  <w:num w:numId="17">
    <w:abstractNumId w:val="17"/>
  </w:num>
  <w:num w:numId="18">
    <w:abstractNumId w:val="12"/>
  </w:num>
  <w:num w:numId="19">
    <w:abstractNumId w:val="30"/>
  </w:num>
  <w:num w:numId="20">
    <w:abstractNumId w:val="18"/>
  </w:num>
  <w:num w:numId="21">
    <w:abstractNumId w:val="27"/>
  </w:num>
  <w:num w:numId="22">
    <w:abstractNumId w:val="1"/>
  </w:num>
  <w:num w:numId="23">
    <w:abstractNumId w:val="15"/>
  </w:num>
  <w:num w:numId="24">
    <w:abstractNumId w:val="2"/>
  </w:num>
  <w:num w:numId="25">
    <w:abstractNumId w:val="28"/>
  </w:num>
  <w:num w:numId="26">
    <w:abstractNumId w:val="14"/>
  </w:num>
  <w:num w:numId="27">
    <w:abstractNumId w:val="13"/>
  </w:num>
  <w:num w:numId="28">
    <w:abstractNumId w:val="8"/>
  </w:num>
  <w:num w:numId="29">
    <w:abstractNumId w:val="25"/>
  </w:num>
  <w:num w:numId="30">
    <w:abstractNumId w:val="4"/>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oNotTrackMoves/>
  <w:defaultTabStop w:val="708"/>
  <w:hyphenationZone w:val="425"/>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2A56"/>
    <w:rsid w:val="00005B8C"/>
    <w:rsid w:val="0001495D"/>
    <w:rsid w:val="000225A5"/>
    <w:rsid w:val="000342A7"/>
    <w:rsid w:val="00041469"/>
    <w:rsid w:val="00044FDC"/>
    <w:rsid w:val="00050935"/>
    <w:rsid w:val="00056913"/>
    <w:rsid w:val="000825C1"/>
    <w:rsid w:val="000D714C"/>
    <w:rsid w:val="000E6F72"/>
    <w:rsid w:val="00115CD0"/>
    <w:rsid w:val="001178A2"/>
    <w:rsid w:val="00135830"/>
    <w:rsid w:val="0014559B"/>
    <w:rsid w:val="00146ECC"/>
    <w:rsid w:val="00166275"/>
    <w:rsid w:val="0017765A"/>
    <w:rsid w:val="001830F4"/>
    <w:rsid w:val="00195E7E"/>
    <w:rsid w:val="001C4170"/>
    <w:rsid w:val="001C6EF8"/>
    <w:rsid w:val="001D27CE"/>
    <w:rsid w:val="001D4CFF"/>
    <w:rsid w:val="001D7BC5"/>
    <w:rsid w:val="001E6A88"/>
    <w:rsid w:val="00201DD6"/>
    <w:rsid w:val="0023006D"/>
    <w:rsid w:val="00236D21"/>
    <w:rsid w:val="0024149A"/>
    <w:rsid w:val="00241902"/>
    <w:rsid w:val="0026438D"/>
    <w:rsid w:val="00277671"/>
    <w:rsid w:val="00280995"/>
    <w:rsid w:val="00286478"/>
    <w:rsid w:val="00287442"/>
    <w:rsid w:val="002B6DC6"/>
    <w:rsid w:val="002C06AF"/>
    <w:rsid w:val="002C2B1A"/>
    <w:rsid w:val="002C783A"/>
    <w:rsid w:val="002D00EB"/>
    <w:rsid w:val="002D2DCF"/>
    <w:rsid w:val="002D6623"/>
    <w:rsid w:val="002D6D51"/>
    <w:rsid w:val="002E03A2"/>
    <w:rsid w:val="002E3980"/>
    <w:rsid w:val="002E6611"/>
    <w:rsid w:val="002E6B72"/>
    <w:rsid w:val="002E731F"/>
    <w:rsid w:val="002F0ADB"/>
    <w:rsid w:val="002F6EE2"/>
    <w:rsid w:val="00306516"/>
    <w:rsid w:val="00326ED8"/>
    <w:rsid w:val="0034012F"/>
    <w:rsid w:val="003412C0"/>
    <w:rsid w:val="00341A52"/>
    <w:rsid w:val="00346CAC"/>
    <w:rsid w:val="00372F9F"/>
    <w:rsid w:val="00373B4A"/>
    <w:rsid w:val="00375288"/>
    <w:rsid w:val="00395948"/>
    <w:rsid w:val="003B2F27"/>
    <w:rsid w:val="003C2314"/>
    <w:rsid w:val="003C5C3B"/>
    <w:rsid w:val="003C7DCA"/>
    <w:rsid w:val="003D0DAD"/>
    <w:rsid w:val="004007E1"/>
    <w:rsid w:val="00415653"/>
    <w:rsid w:val="00422A88"/>
    <w:rsid w:val="00422B63"/>
    <w:rsid w:val="00441AA0"/>
    <w:rsid w:val="00444A98"/>
    <w:rsid w:val="00461055"/>
    <w:rsid w:val="004625B8"/>
    <w:rsid w:val="00471809"/>
    <w:rsid w:val="00487BF2"/>
    <w:rsid w:val="004E4F10"/>
    <w:rsid w:val="004F762D"/>
    <w:rsid w:val="004F78EF"/>
    <w:rsid w:val="004F7AAE"/>
    <w:rsid w:val="00501F62"/>
    <w:rsid w:val="005107B9"/>
    <w:rsid w:val="005155C1"/>
    <w:rsid w:val="005263BB"/>
    <w:rsid w:val="00535851"/>
    <w:rsid w:val="00553E86"/>
    <w:rsid w:val="00562DD0"/>
    <w:rsid w:val="00567CE7"/>
    <w:rsid w:val="005765EC"/>
    <w:rsid w:val="00580284"/>
    <w:rsid w:val="0058183B"/>
    <w:rsid w:val="005827A1"/>
    <w:rsid w:val="0059222F"/>
    <w:rsid w:val="00595C6B"/>
    <w:rsid w:val="005B38D8"/>
    <w:rsid w:val="005D5C1E"/>
    <w:rsid w:val="005E5868"/>
    <w:rsid w:val="005E675D"/>
    <w:rsid w:val="00605F73"/>
    <w:rsid w:val="00606BBD"/>
    <w:rsid w:val="006177AA"/>
    <w:rsid w:val="006220AB"/>
    <w:rsid w:val="00626622"/>
    <w:rsid w:val="0063585C"/>
    <w:rsid w:val="0064300F"/>
    <w:rsid w:val="006459F7"/>
    <w:rsid w:val="0064725A"/>
    <w:rsid w:val="006512D3"/>
    <w:rsid w:val="006548DC"/>
    <w:rsid w:val="006644B8"/>
    <w:rsid w:val="00674301"/>
    <w:rsid w:val="006832E3"/>
    <w:rsid w:val="006936EA"/>
    <w:rsid w:val="00697369"/>
    <w:rsid w:val="006973AF"/>
    <w:rsid w:val="006B01B2"/>
    <w:rsid w:val="006B49D7"/>
    <w:rsid w:val="006C3C50"/>
    <w:rsid w:val="006C4B00"/>
    <w:rsid w:val="006C4E27"/>
    <w:rsid w:val="006D2AC8"/>
    <w:rsid w:val="006D7AE6"/>
    <w:rsid w:val="006E5277"/>
    <w:rsid w:val="006E5618"/>
    <w:rsid w:val="00715E4E"/>
    <w:rsid w:val="00716A2A"/>
    <w:rsid w:val="007303A5"/>
    <w:rsid w:val="00731AC2"/>
    <w:rsid w:val="00734532"/>
    <w:rsid w:val="00767BF2"/>
    <w:rsid w:val="00781EF0"/>
    <w:rsid w:val="00787E5B"/>
    <w:rsid w:val="00792240"/>
    <w:rsid w:val="007A043F"/>
    <w:rsid w:val="007A262A"/>
    <w:rsid w:val="007B300C"/>
    <w:rsid w:val="007B4EC4"/>
    <w:rsid w:val="007C7E35"/>
    <w:rsid w:val="007D0C7B"/>
    <w:rsid w:val="007E3AB1"/>
    <w:rsid w:val="007E3DBF"/>
    <w:rsid w:val="007F3D7B"/>
    <w:rsid w:val="007F5DDC"/>
    <w:rsid w:val="007F67E8"/>
    <w:rsid w:val="00802D82"/>
    <w:rsid w:val="00803560"/>
    <w:rsid w:val="00805279"/>
    <w:rsid w:val="008058CF"/>
    <w:rsid w:val="00806146"/>
    <w:rsid w:val="0081689F"/>
    <w:rsid w:val="00821FA5"/>
    <w:rsid w:val="008358FD"/>
    <w:rsid w:val="008376ED"/>
    <w:rsid w:val="008477B2"/>
    <w:rsid w:val="00871D51"/>
    <w:rsid w:val="008723F6"/>
    <w:rsid w:val="00886EEA"/>
    <w:rsid w:val="00892CE5"/>
    <w:rsid w:val="008A1B2B"/>
    <w:rsid w:val="008A22FA"/>
    <w:rsid w:val="008A22FB"/>
    <w:rsid w:val="008E0EA0"/>
    <w:rsid w:val="008E433E"/>
    <w:rsid w:val="008F0B65"/>
    <w:rsid w:val="009034FE"/>
    <w:rsid w:val="009065C1"/>
    <w:rsid w:val="00917970"/>
    <w:rsid w:val="00922E1A"/>
    <w:rsid w:val="009509C4"/>
    <w:rsid w:val="00951D5F"/>
    <w:rsid w:val="009524A1"/>
    <w:rsid w:val="00954872"/>
    <w:rsid w:val="00965D35"/>
    <w:rsid w:val="0099578E"/>
    <w:rsid w:val="009E5102"/>
    <w:rsid w:val="00A21A34"/>
    <w:rsid w:val="00A3060A"/>
    <w:rsid w:val="00A36A50"/>
    <w:rsid w:val="00A5311F"/>
    <w:rsid w:val="00A67556"/>
    <w:rsid w:val="00A76D23"/>
    <w:rsid w:val="00A81647"/>
    <w:rsid w:val="00A860D2"/>
    <w:rsid w:val="00AB4DEE"/>
    <w:rsid w:val="00AB5353"/>
    <w:rsid w:val="00AB6191"/>
    <w:rsid w:val="00AC50EC"/>
    <w:rsid w:val="00AC6BE5"/>
    <w:rsid w:val="00AD429C"/>
    <w:rsid w:val="00AF248F"/>
    <w:rsid w:val="00AF493D"/>
    <w:rsid w:val="00AF5381"/>
    <w:rsid w:val="00B1191F"/>
    <w:rsid w:val="00B13EE8"/>
    <w:rsid w:val="00B2368E"/>
    <w:rsid w:val="00B252F9"/>
    <w:rsid w:val="00B272DE"/>
    <w:rsid w:val="00B27C04"/>
    <w:rsid w:val="00B35802"/>
    <w:rsid w:val="00B420E0"/>
    <w:rsid w:val="00B52ACC"/>
    <w:rsid w:val="00B628B6"/>
    <w:rsid w:val="00B629CD"/>
    <w:rsid w:val="00B629F2"/>
    <w:rsid w:val="00B75BD9"/>
    <w:rsid w:val="00B848A7"/>
    <w:rsid w:val="00B92DBF"/>
    <w:rsid w:val="00BA5055"/>
    <w:rsid w:val="00BB2E23"/>
    <w:rsid w:val="00BB5663"/>
    <w:rsid w:val="00BF788F"/>
    <w:rsid w:val="00C10C8A"/>
    <w:rsid w:val="00C16084"/>
    <w:rsid w:val="00C27991"/>
    <w:rsid w:val="00C27F8C"/>
    <w:rsid w:val="00C37E56"/>
    <w:rsid w:val="00C610BF"/>
    <w:rsid w:val="00C62A56"/>
    <w:rsid w:val="00C63E42"/>
    <w:rsid w:val="00C771AB"/>
    <w:rsid w:val="00C85669"/>
    <w:rsid w:val="00C90538"/>
    <w:rsid w:val="00CB21BA"/>
    <w:rsid w:val="00CB3310"/>
    <w:rsid w:val="00CE3CCD"/>
    <w:rsid w:val="00D12DA4"/>
    <w:rsid w:val="00D13944"/>
    <w:rsid w:val="00D14456"/>
    <w:rsid w:val="00D15CED"/>
    <w:rsid w:val="00D32EE9"/>
    <w:rsid w:val="00D51D42"/>
    <w:rsid w:val="00D75208"/>
    <w:rsid w:val="00D841F0"/>
    <w:rsid w:val="00D96EDD"/>
    <w:rsid w:val="00DA4F05"/>
    <w:rsid w:val="00DE6464"/>
    <w:rsid w:val="00E032AD"/>
    <w:rsid w:val="00E054A5"/>
    <w:rsid w:val="00E07AA4"/>
    <w:rsid w:val="00E241AB"/>
    <w:rsid w:val="00E260BB"/>
    <w:rsid w:val="00E34B11"/>
    <w:rsid w:val="00E500F9"/>
    <w:rsid w:val="00E67FA6"/>
    <w:rsid w:val="00E77F6F"/>
    <w:rsid w:val="00E87FF9"/>
    <w:rsid w:val="00E928B6"/>
    <w:rsid w:val="00E941D7"/>
    <w:rsid w:val="00EF3270"/>
    <w:rsid w:val="00EF3F5F"/>
    <w:rsid w:val="00F04BF4"/>
    <w:rsid w:val="00F102D5"/>
    <w:rsid w:val="00F45684"/>
    <w:rsid w:val="00F47978"/>
    <w:rsid w:val="00F540B8"/>
    <w:rsid w:val="00F9435A"/>
    <w:rsid w:val="00FA0A87"/>
    <w:rsid w:val="00FA3589"/>
    <w:rsid w:val="00FB182A"/>
    <w:rsid w:val="00FC15E3"/>
    <w:rsid w:val="00FC2A68"/>
    <w:rsid w:val="00FD0672"/>
    <w:rsid w:val="00FD5D18"/>
    <w:rsid w:val="00FF581C"/>
    <w:rsid w:val="00FF741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E23"/>
    <w:pPr>
      <w:spacing w:after="120"/>
    </w:pPr>
    <w:rPr>
      <w:sz w:val="22"/>
      <w:szCs w:val="22"/>
      <w:lang w:eastAsia="en-US"/>
    </w:rPr>
  </w:style>
  <w:style w:type="paragraph" w:styleId="Titre1">
    <w:name w:val="heading 1"/>
    <w:basedOn w:val="Normal"/>
    <w:next w:val="Normal"/>
    <w:link w:val="Titre1Car"/>
    <w:uiPriority w:val="99"/>
    <w:qFormat/>
    <w:rsid w:val="0017765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link w:val="Titre2Car"/>
    <w:uiPriority w:val="99"/>
    <w:qFormat/>
    <w:rsid w:val="008723F6"/>
    <w:pPr>
      <w:spacing w:before="100" w:beforeAutospacing="1" w:after="100" w:afterAutospacing="1"/>
      <w:outlineLvl w:val="1"/>
    </w:pPr>
    <w:rPr>
      <w:rFonts w:ascii="Times New Roman" w:eastAsia="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7765A"/>
    <w:rPr>
      <w:rFonts w:ascii="Cambria" w:hAnsi="Cambria" w:cs="Times New Roman"/>
      <w:b/>
      <w:bCs/>
      <w:color w:val="365F91"/>
      <w:sz w:val="28"/>
      <w:szCs w:val="28"/>
    </w:rPr>
  </w:style>
  <w:style w:type="character" w:customStyle="1" w:styleId="Titre2Car">
    <w:name w:val="Titre 2 Car"/>
    <w:basedOn w:val="Policepardfaut"/>
    <w:link w:val="Titre2"/>
    <w:uiPriority w:val="99"/>
    <w:locked/>
    <w:rsid w:val="008723F6"/>
    <w:rPr>
      <w:rFonts w:ascii="Times New Roman" w:hAnsi="Times New Roman" w:cs="Times New Roman"/>
      <w:b/>
      <w:bCs/>
      <w:sz w:val="36"/>
      <w:szCs w:val="36"/>
      <w:lang w:eastAsia="fr-FR"/>
    </w:rPr>
  </w:style>
  <w:style w:type="paragraph" w:styleId="Textedebulles">
    <w:name w:val="Balloon Text"/>
    <w:basedOn w:val="Normal"/>
    <w:link w:val="TextedebullesCar"/>
    <w:uiPriority w:val="99"/>
    <w:semiHidden/>
    <w:rsid w:val="00C62A5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62A56"/>
    <w:rPr>
      <w:rFonts w:ascii="Tahoma" w:hAnsi="Tahoma" w:cs="Tahoma"/>
      <w:sz w:val="16"/>
      <w:szCs w:val="16"/>
    </w:rPr>
  </w:style>
  <w:style w:type="character" w:styleId="Lienhypertexte">
    <w:name w:val="Hyperlink"/>
    <w:basedOn w:val="Policepardfaut"/>
    <w:uiPriority w:val="99"/>
    <w:rsid w:val="008723F6"/>
    <w:rPr>
      <w:rFonts w:cs="Times New Roman"/>
      <w:color w:val="0000FF"/>
      <w:u w:val="single"/>
    </w:rPr>
  </w:style>
  <w:style w:type="character" w:styleId="lev">
    <w:name w:val="Strong"/>
    <w:basedOn w:val="Policepardfaut"/>
    <w:uiPriority w:val="99"/>
    <w:qFormat/>
    <w:rsid w:val="008723F6"/>
    <w:rPr>
      <w:rFonts w:cs="Times New Roman"/>
      <w:b/>
      <w:bCs/>
    </w:rPr>
  </w:style>
  <w:style w:type="character" w:customStyle="1" w:styleId="lettrineverte1">
    <w:name w:val="lettrineverte1"/>
    <w:basedOn w:val="Policepardfaut"/>
    <w:uiPriority w:val="99"/>
    <w:rsid w:val="005155C1"/>
    <w:rPr>
      <w:rFonts w:ascii="Verdana" w:hAnsi="Verdana" w:cs="Times New Roman"/>
      <w:b/>
      <w:bCs/>
      <w:color w:val="FFFFFF"/>
      <w:sz w:val="72"/>
      <w:szCs w:val="72"/>
      <w:u w:val="none"/>
      <w:effect w:val="none"/>
      <w:bdr w:val="single" w:sz="4" w:space="2" w:color="006729" w:frame="1"/>
    </w:rPr>
  </w:style>
  <w:style w:type="paragraph" w:styleId="NormalWeb">
    <w:name w:val="Normal (Web)"/>
    <w:basedOn w:val="Normal"/>
    <w:uiPriority w:val="99"/>
    <w:rsid w:val="00731AC2"/>
    <w:pPr>
      <w:spacing w:before="100" w:beforeAutospacing="1" w:after="100" w:afterAutospacing="1"/>
    </w:pPr>
    <w:rPr>
      <w:rFonts w:ascii="Times New Roman" w:eastAsia="Times New Roman" w:hAnsi="Times New Roman"/>
      <w:sz w:val="24"/>
      <w:szCs w:val="24"/>
      <w:lang w:eastAsia="fr-FR"/>
    </w:rPr>
  </w:style>
  <w:style w:type="paragraph" w:styleId="Paragraphedeliste">
    <w:name w:val="List Paragraph"/>
    <w:basedOn w:val="Normal"/>
    <w:uiPriority w:val="99"/>
    <w:qFormat/>
    <w:rsid w:val="006C4E27"/>
    <w:pPr>
      <w:ind w:left="720"/>
      <w:contextualSpacing/>
    </w:pPr>
  </w:style>
  <w:style w:type="table" w:styleId="Grilledutableau">
    <w:name w:val="Table Grid"/>
    <w:basedOn w:val="TableauNormal"/>
    <w:uiPriority w:val="99"/>
    <w:rsid w:val="00697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ref">
    <w:name w:val="xref"/>
    <w:basedOn w:val="Policepardfaut"/>
    <w:uiPriority w:val="99"/>
    <w:rsid w:val="00D15CED"/>
    <w:rPr>
      <w:rFonts w:cs="Times New Roman"/>
    </w:rPr>
  </w:style>
  <w:style w:type="paragraph" w:styleId="En-tte">
    <w:name w:val="header"/>
    <w:basedOn w:val="Normal"/>
    <w:link w:val="En-tteCar"/>
    <w:uiPriority w:val="99"/>
    <w:rsid w:val="008358FD"/>
    <w:pPr>
      <w:tabs>
        <w:tab w:val="center" w:pos="4536"/>
        <w:tab w:val="right" w:pos="9072"/>
      </w:tabs>
      <w:spacing w:after="0"/>
    </w:pPr>
  </w:style>
  <w:style w:type="character" w:customStyle="1" w:styleId="En-tteCar">
    <w:name w:val="En-tête Car"/>
    <w:basedOn w:val="Policepardfaut"/>
    <w:link w:val="En-tte"/>
    <w:uiPriority w:val="99"/>
    <w:locked/>
    <w:rsid w:val="008358FD"/>
    <w:rPr>
      <w:rFonts w:cs="Times New Roman"/>
    </w:rPr>
  </w:style>
  <w:style w:type="paragraph" w:styleId="Pieddepage">
    <w:name w:val="footer"/>
    <w:basedOn w:val="Normal"/>
    <w:link w:val="PieddepageCar"/>
    <w:uiPriority w:val="99"/>
    <w:rsid w:val="008358FD"/>
    <w:pPr>
      <w:tabs>
        <w:tab w:val="center" w:pos="4536"/>
        <w:tab w:val="right" w:pos="9072"/>
      </w:tabs>
      <w:spacing w:after="0"/>
    </w:pPr>
  </w:style>
  <w:style w:type="character" w:customStyle="1" w:styleId="PieddepageCar">
    <w:name w:val="Pied de page Car"/>
    <w:basedOn w:val="Policepardfaut"/>
    <w:link w:val="Pieddepage"/>
    <w:uiPriority w:val="99"/>
    <w:semiHidden/>
    <w:locked/>
    <w:rsid w:val="008358FD"/>
    <w:rPr>
      <w:rFonts w:cs="Times New Roman"/>
    </w:rPr>
  </w:style>
  <w:style w:type="character" w:styleId="Marquedecommentaire">
    <w:name w:val="annotation reference"/>
    <w:basedOn w:val="Policepardfaut"/>
    <w:uiPriority w:val="99"/>
    <w:semiHidden/>
    <w:rsid w:val="00D14456"/>
    <w:rPr>
      <w:rFonts w:cs="Times New Roman"/>
      <w:sz w:val="16"/>
      <w:szCs w:val="16"/>
    </w:rPr>
  </w:style>
  <w:style w:type="paragraph" w:styleId="Commentaire">
    <w:name w:val="annotation text"/>
    <w:basedOn w:val="Normal"/>
    <w:link w:val="CommentaireCar"/>
    <w:uiPriority w:val="99"/>
    <w:semiHidden/>
    <w:rsid w:val="00D14456"/>
    <w:rPr>
      <w:sz w:val="20"/>
      <w:szCs w:val="20"/>
    </w:rPr>
  </w:style>
  <w:style w:type="character" w:customStyle="1" w:styleId="CommentaireCar">
    <w:name w:val="Commentaire Car"/>
    <w:basedOn w:val="Policepardfaut"/>
    <w:link w:val="Commentaire"/>
    <w:uiPriority w:val="99"/>
    <w:semiHidden/>
    <w:locked/>
    <w:rsid w:val="00D14456"/>
    <w:rPr>
      <w:rFonts w:cs="Times New Roman"/>
      <w:sz w:val="20"/>
      <w:szCs w:val="20"/>
    </w:rPr>
  </w:style>
  <w:style w:type="paragraph" w:styleId="Objetducommentaire">
    <w:name w:val="annotation subject"/>
    <w:basedOn w:val="Commentaire"/>
    <w:next w:val="Commentaire"/>
    <w:link w:val="ObjetducommentaireCar"/>
    <w:uiPriority w:val="99"/>
    <w:semiHidden/>
    <w:rsid w:val="00D14456"/>
    <w:rPr>
      <w:b/>
      <w:bCs/>
    </w:rPr>
  </w:style>
  <w:style w:type="character" w:customStyle="1" w:styleId="ObjetducommentaireCar">
    <w:name w:val="Objet du commentaire Car"/>
    <w:basedOn w:val="CommentaireCar"/>
    <w:link w:val="Objetducommentaire"/>
    <w:uiPriority w:val="99"/>
    <w:semiHidden/>
    <w:locked/>
    <w:rsid w:val="00D14456"/>
    <w:rPr>
      <w:b/>
      <w:bCs/>
    </w:rPr>
  </w:style>
  <w:style w:type="paragraph" w:styleId="Sansinterligne">
    <w:name w:val="No Spacing"/>
    <w:uiPriority w:val="99"/>
    <w:qFormat/>
    <w:rsid w:val="00871D51"/>
    <w:pPr>
      <w:suppressAutoHyphens/>
    </w:pPr>
    <w:rPr>
      <w:rFonts w:ascii="Times New Roman" w:eastAsia="Times New Roman" w:hAnsi="Times New Roman"/>
      <w:sz w:val="24"/>
      <w:szCs w:val="24"/>
      <w:lang w:eastAsia="ar-SA"/>
    </w:rPr>
  </w:style>
  <w:style w:type="paragraph" w:customStyle="1" w:styleId="Default">
    <w:name w:val="Default"/>
    <w:uiPriority w:val="99"/>
    <w:rsid w:val="006E5277"/>
    <w:pPr>
      <w:autoSpaceDE w:val="0"/>
      <w:autoSpaceDN w:val="0"/>
      <w:adjustRightInd w:val="0"/>
    </w:pPr>
    <w:rPr>
      <w:rFonts w:ascii="Century Gothic" w:hAnsi="Century Gothic" w:cs="Century Gothic"/>
      <w:color w:val="000000"/>
      <w:sz w:val="24"/>
      <w:szCs w:val="24"/>
      <w:lang w:eastAsia="en-US"/>
    </w:rPr>
  </w:style>
  <w:style w:type="character" w:customStyle="1" w:styleId="apple-converted-space">
    <w:name w:val="apple-converted-space"/>
    <w:basedOn w:val="Policepardfaut"/>
    <w:uiPriority w:val="99"/>
    <w:rsid w:val="00BF788F"/>
    <w:rPr>
      <w:rFonts w:cs="Times New Roman"/>
    </w:rPr>
  </w:style>
</w:styles>
</file>

<file path=word/webSettings.xml><?xml version="1.0" encoding="utf-8"?>
<w:webSettings xmlns:r="http://schemas.openxmlformats.org/officeDocument/2006/relationships" xmlns:w="http://schemas.openxmlformats.org/wordprocessingml/2006/main">
  <w:divs>
    <w:div w:id="1517845096">
      <w:marLeft w:val="0"/>
      <w:marRight w:val="0"/>
      <w:marTop w:val="0"/>
      <w:marBottom w:val="0"/>
      <w:divBdr>
        <w:top w:val="none" w:sz="0" w:space="0" w:color="auto"/>
        <w:left w:val="none" w:sz="0" w:space="0" w:color="auto"/>
        <w:bottom w:val="none" w:sz="0" w:space="0" w:color="auto"/>
        <w:right w:val="none" w:sz="0" w:space="0" w:color="auto"/>
      </w:divBdr>
      <w:divsChild>
        <w:div w:id="1517845127">
          <w:marLeft w:val="0"/>
          <w:marRight w:val="0"/>
          <w:marTop w:val="0"/>
          <w:marBottom w:val="0"/>
          <w:divBdr>
            <w:top w:val="none" w:sz="0" w:space="0" w:color="auto"/>
            <w:left w:val="single" w:sz="8" w:space="0" w:color="000000"/>
            <w:bottom w:val="none" w:sz="0" w:space="0" w:color="auto"/>
            <w:right w:val="single" w:sz="8" w:space="0" w:color="000000"/>
          </w:divBdr>
          <w:divsChild>
            <w:div w:id="1517845102">
              <w:marLeft w:val="0"/>
              <w:marRight w:val="0"/>
              <w:marTop w:val="0"/>
              <w:marBottom w:val="0"/>
              <w:divBdr>
                <w:top w:val="none" w:sz="0" w:space="0" w:color="auto"/>
                <w:left w:val="none" w:sz="0" w:space="0" w:color="auto"/>
                <w:bottom w:val="none" w:sz="0" w:space="0" w:color="auto"/>
                <w:right w:val="none" w:sz="0" w:space="0" w:color="auto"/>
              </w:divBdr>
              <w:divsChild>
                <w:div w:id="1517845101">
                  <w:marLeft w:val="0"/>
                  <w:marRight w:val="0"/>
                  <w:marTop w:val="0"/>
                  <w:marBottom w:val="0"/>
                  <w:divBdr>
                    <w:top w:val="none" w:sz="0" w:space="0" w:color="auto"/>
                    <w:left w:val="none" w:sz="0" w:space="0" w:color="auto"/>
                    <w:bottom w:val="none" w:sz="0" w:space="0" w:color="auto"/>
                    <w:right w:val="none" w:sz="0" w:space="0" w:color="auto"/>
                  </w:divBdr>
                  <w:divsChild>
                    <w:div w:id="1517845140">
                      <w:marLeft w:val="0"/>
                      <w:marRight w:val="0"/>
                      <w:marTop w:val="0"/>
                      <w:marBottom w:val="0"/>
                      <w:divBdr>
                        <w:top w:val="none" w:sz="0" w:space="0" w:color="auto"/>
                        <w:left w:val="none" w:sz="0" w:space="0" w:color="auto"/>
                        <w:bottom w:val="none" w:sz="0" w:space="0" w:color="auto"/>
                        <w:right w:val="none" w:sz="0" w:space="0" w:color="auto"/>
                      </w:divBdr>
                      <w:divsChild>
                        <w:div w:id="1517845125">
                          <w:marLeft w:val="0"/>
                          <w:marRight w:val="0"/>
                          <w:marTop w:val="0"/>
                          <w:marBottom w:val="0"/>
                          <w:divBdr>
                            <w:top w:val="none" w:sz="0" w:space="0" w:color="auto"/>
                            <w:left w:val="none" w:sz="0" w:space="0" w:color="auto"/>
                            <w:bottom w:val="none" w:sz="0" w:space="0" w:color="auto"/>
                            <w:right w:val="none" w:sz="0" w:space="0" w:color="auto"/>
                          </w:divBdr>
                          <w:divsChild>
                            <w:div w:id="1517845139">
                              <w:marLeft w:val="0"/>
                              <w:marRight w:val="0"/>
                              <w:marTop w:val="0"/>
                              <w:marBottom w:val="0"/>
                              <w:divBdr>
                                <w:top w:val="none" w:sz="0" w:space="0" w:color="auto"/>
                                <w:left w:val="none" w:sz="0" w:space="0" w:color="auto"/>
                                <w:bottom w:val="none" w:sz="0" w:space="0" w:color="auto"/>
                                <w:right w:val="none" w:sz="0" w:space="0" w:color="auto"/>
                              </w:divBdr>
                              <w:divsChild>
                                <w:div w:id="1517845114">
                                  <w:marLeft w:val="0"/>
                                  <w:marRight w:val="0"/>
                                  <w:marTop w:val="0"/>
                                  <w:marBottom w:val="0"/>
                                  <w:divBdr>
                                    <w:top w:val="none" w:sz="0" w:space="0" w:color="auto"/>
                                    <w:left w:val="none" w:sz="0" w:space="0" w:color="auto"/>
                                    <w:bottom w:val="none" w:sz="0" w:space="0" w:color="auto"/>
                                    <w:right w:val="none" w:sz="0" w:space="0" w:color="auto"/>
                                  </w:divBdr>
                                  <w:divsChild>
                                    <w:div w:id="1517845124">
                                      <w:marLeft w:val="0"/>
                                      <w:marRight w:val="0"/>
                                      <w:marTop w:val="0"/>
                                      <w:marBottom w:val="0"/>
                                      <w:divBdr>
                                        <w:top w:val="none" w:sz="0" w:space="0" w:color="auto"/>
                                        <w:left w:val="none" w:sz="0" w:space="0" w:color="auto"/>
                                        <w:bottom w:val="none" w:sz="0" w:space="0" w:color="auto"/>
                                        <w:right w:val="none" w:sz="0" w:space="0" w:color="auto"/>
                                      </w:divBdr>
                                      <w:divsChild>
                                        <w:div w:id="1517845111">
                                          <w:marLeft w:val="0"/>
                                          <w:marRight w:val="0"/>
                                          <w:marTop w:val="0"/>
                                          <w:marBottom w:val="0"/>
                                          <w:divBdr>
                                            <w:top w:val="none" w:sz="0" w:space="0" w:color="auto"/>
                                            <w:left w:val="none" w:sz="0" w:space="0" w:color="auto"/>
                                            <w:bottom w:val="none" w:sz="0" w:space="0" w:color="auto"/>
                                            <w:right w:val="none" w:sz="0" w:space="0" w:color="auto"/>
                                          </w:divBdr>
                                          <w:divsChild>
                                            <w:div w:id="1517845108">
                                              <w:marLeft w:val="0"/>
                                              <w:marRight w:val="0"/>
                                              <w:marTop w:val="0"/>
                                              <w:marBottom w:val="0"/>
                                              <w:divBdr>
                                                <w:top w:val="none" w:sz="0" w:space="0" w:color="auto"/>
                                                <w:left w:val="none" w:sz="0" w:space="0" w:color="auto"/>
                                                <w:bottom w:val="none" w:sz="0" w:space="0" w:color="auto"/>
                                                <w:right w:val="none" w:sz="0" w:space="0" w:color="auto"/>
                                              </w:divBdr>
                                              <w:divsChild>
                                                <w:div w:id="1517845133">
                                                  <w:marLeft w:val="0"/>
                                                  <w:marRight w:val="0"/>
                                                  <w:marTop w:val="0"/>
                                                  <w:marBottom w:val="0"/>
                                                  <w:divBdr>
                                                    <w:top w:val="none" w:sz="0" w:space="0" w:color="auto"/>
                                                    <w:left w:val="none" w:sz="0" w:space="0" w:color="auto"/>
                                                    <w:bottom w:val="none" w:sz="0" w:space="0" w:color="auto"/>
                                                    <w:right w:val="none" w:sz="0" w:space="0" w:color="auto"/>
                                                  </w:divBdr>
                                                  <w:divsChild>
                                                    <w:div w:id="1517845097">
                                                      <w:marLeft w:val="0"/>
                                                      <w:marRight w:val="0"/>
                                                      <w:marTop w:val="0"/>
                                                      <w:marBottom w:val="0"/>
                                                      <w:divBdr>
                                                        <w:top w:val="none" w:sz="0" w:space="0" w:color="auto"/>
                                                        <w:left w:val="none" w:sz="0" w:space="0" w:color="auto"/>
                                                        <w:bottom w:val="none" w:sz="0" w:space="0" w:color="auto"/>
                                                        <w:right w:val="none" w:sz="0" w:space="0" w:color="auto"/>
                                                      </w:divBdr>
                                                      <w:divsChild>
                                                        <w:div w:id="1517845122">
                                                          <w:marLeft w:val="0"/>
                                                          <w:marRight w:val="0"/>
                                                          <w:marTop w:val="0"/>
                                                          <w:marBottom w:val="0"/>
                                                          <w:divBdr>
                                                            <w:top w:val="none" w:sz="0" w:space="0" w:color="auto"/>
                                                            <w:left w:val="none" w:sz="0" w:space="0" w:color="auto"/>
                                                            <w:bottom w:val="none" w:sz="0" w:space="0" w:color="auto"/>
                                                            <w:right w:val="none" w:sz="0" w:space="0" w:color="auto"/>
                                                          </w:divBdr>
                                                          <w:divsChild>
                                                            <w:div w:id="1517845126">
                                                              <w:marLeft w:val="0"/>
                                                              <w:marRight w:val="0"/>
                                                              <w:marTop w:val="0"/>
                                                              <w:marBottom w:val="0"/>
                                                              <w:divBdr>
                                                                <w:top w:val="none" w:sz="0" w:space="0" w:color="auto"/>
                                                                <w:left w:val="none" w:sz="0" w:space="0" w:color="auto"/>
                                                                <w:bottom w:val="none" w:sz="0" w:space="0" w:color="auto"/>
                                                                <w:right w:val="none" w:sz="0" w:space="0" w:color="auto"/>
                                                              </w:divBdr>
                                                              <w:divsChild>
                                                                <w:div w:id="1517845117">
                                                                  <w:marLeft w:val="0"/>
                                                                  <w:marRight w:val="0"/>
                                                                  <w:marTop w:val="0"/>
                                                                  <w:marBottom w:val="0"/>
                                                                  <w:divBdr>
                                                                    <w:top w:val="none" w:sz="0" w:space="0" w:color="auto"/>
                                                                    <w:left w:val="none" w:sz="0" w:space="0" w:color="auto"/>
                                                                    <w:bottom w:val="none" w:sz="0" w:space="0" w:color="auto"/>
                                                                    <w:right w:val="none" w:sz="0" w:space="0" w:color="auto"/>
                                                                  </w:divBdr>
                                                                  <w:divsChild>
                                                                    <w:div w:id="1517845110">
                                                                      <w:marLeft w:val="0"/>
                                                                      <w:marRight w:val="0"/>
                                                                      <w:marTop w:val="0"/>
                                                                      <w:marBottom w:val="0"/>
                                                                      <w:divBdr>
                                                                        <w:top w:val="none" w:sz="0" w:space="0" w:color="auto"/>
                                                                        <w:left w:val="none" w:sz="0" w:space="0" w:color="auto"/>
                                                                        <w:bottom w:val="none" w:sz="0" w:space="0" w:color="auto"/>
                                                                        <w:right w:val="none" w:sz="0" w:space="0" w:color="auto"/>
                                                                      </w:divBdr>
                                                                      <w:divsChild>
                                                                        <w:div w:id="1517845106">
                                                                          <w:marLeft w:val="0"/>
                                                                          <w:marRight w:val="0"/>
                                                                          <w:marTop w:val="0"/>
                                                                          <w:marBottom w:val="0"/>
                                                                          <w:divBdr>
                                                                            <w:top w:val="none" w:sz="0" w:space="0" w:color="auto"/>
                                                                            <w:left w:val="none" w:sz="0" w:space="0" w:color="auto"/>
                                                                            <w:bottom w:val="none" w:sz="0" w:space="0" w:color="auto"/>
                                                                            <w:right w:val="none" w:sz="0" w:space="0" w:color="auto"/>
                                                                          </w:divBdr>
                                                                          <w:divsChild>
                                                                            <w:div w:id="1517845118">
                                                                              <w:marLeft w:val="0"/>
                                                                              <w:marRight w:val="0"/>
                                                                              <w:marTop w:val="0"/>
                                                                              <w:marBottom w:val="0"/>
                                                                              <w:divBdr>
                                                                                <w:top w:val="none" w:sz="0" w:space="0" w:color="auto"/>
                                                                                <w:left w:val="none" w:sz="0" w:space="0" w:color="auto"/>
                                                                                <w:bottom w:val="none" w:sz="0" w:space="0" w:color="auto"/>
                                                                                <w:right w:val="none" w:sz="0" w:space="0" w:color="auto"/>
                                                                              </w:divBdr>
                                                                              <w:divsChild>
                                                                                <w:div w:id="1517845134">
                                                                                  <w:marLeft w:val="0"/>
                                                                                  <w:marRight w:val="0"/>
                                                                                  <w:marTop w:val="0"/>
                                                                                  <w:marBottom w:val="0"/>
                                                                                  <w:divBdr>
                                                                                    <w:top w:val="none" w:sz="0" w:space="0" w:color="auto"/>
                                                                                    <w:left w:val="none" w:sz="0" w:space="0" w:color="auto"/>
                                                                                    <w:bottom w:val="none" w:sz="0" w:space="0" w:color="auto"/>
                                                                                    <w:right w:val="none" w:sz="0" w:space="0" w:color="auto"/>
                                                                                  </w:divBdr>
                                                                                  <w:divsChild>
                                                                                    <w:div w:id="1517845142">
                                                                                      <w:marLeft w:val="0"/>
                                                                                      <w:marRight w:val="0"/>
                                                                                      <w:marTop w:val="0"/>
                                                                                      <w:marBottom w:val="0"/>
                                                                                      <w:divBdr>
                                                                                        <w:top w:val="none" w:sz="0" w:space="0" w:color="auto"/>
                                                                                        <w:left w:val="none" w:sz="0" w:space="0" w:color="auto"/>
                                                                                        <w:bottom w:val="none" w:sz="0" w:space="0" w:color="auto"/>
                                                                                        <w:right w:val="none" w:sz="0" w:space="0" w:color="auto"/>
                                                                                      </w:divBdr>
                                                                                      <w:divsChild>
                                                                                        <w:div w:id="1517845107">
                                                                                          <w:marLeft w:val="0"/>
                                                                                          <w:marRight w:val="0"/>
                                                                                          <w:marTop w:val="0"/>
                                                                                          <w:marBottom w:val="0"/>
                                                                                          <w:divBdr>
                                                                                            <w:top w:val="none" w:sz="0" w:space="0" w:color="auto"/>
                                                                                            <w:left w:val="none" w:sz="0" w:space="0" w:color="auto"/>
                                                                                            <w:bottom w:val="none" w:sz="0" w:space="0" w:color="auto"/>
                                                                                            <w:right w:val="none" w:sz="0" w:space="0" w:color="auto"/>
                                                                                          </w:divBdr>
                                                                                          <w:divsChild>
                                                                                            <w:div w:id="1517845109">
                                                                                              <w:marLeft w:val="0"/>
                                                                                              <w:marRight w:val="0"/>
                                                                                              <w:marTop w:val="0"/>
                                                                                              <w:marBottom w:val="0"/>
                                                                                              <w:divBdr>
                                                                                                <w:top w:val="none" w:sz="0" w:space="0" w:color="auto"/>
                                                                                                <w:left w:val="none" w:sz="0" w:space="0" w:color="auto"/>
                                                                                                <w:bottom w:val="none" w:sz="0" w:space="0" w:color="auto"/>
                                                                                                <w:right w:val="none" w:sz="0" w:space="0" w:color="auto"/>
                                                                                              </w:divBdr>
                                                                                            </w:div>
                                                                                            <w:div w:id="15178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845119">
      <w:marLeft w:val="0"/>
      <w:marRight w:val="0"/>
      <w:marTop w:val="0"/>
      <w:marBottom w:val="0"/>
      <w:divBdr>
        <w:top w:val="none" w:sz="0" w:space="0" w:color="auto"/>
        <w:left w:val="none" w:sz="0" w:space="0" w:color="auto"/>
        <w:bottom w:val="none" w:sz="0" w:space="0" w:color="auto"/>
        <w:right w:val="none" w:sz="0" w:space="0" w:color="auto"/>
      </w:divBdr>
      <w:divsChild>
        <w:div w:id="1517845123">
          <w:marLeft w:val="0"/>
          <w:marRight w:val="0"/>
          <w:marTop w:val="0"/>
          <w:marBottom w:val="0"/>
          <w:divBdr>
            <w:top w:val="none" w:sz="0" w:space="0" w:color="auto"/>
            <w:left w:val="none" w:sz="0" w:space="0" w:color="auto"/>
            <w:bottom w:val="none" w:sz="0" w:space="0" w:color="auto"/>
            <w:right w:val="none" w:sz="0" w:space="0" w:color="auto"/>
          </w:divBdr>
          <w:divsChild>
            <w:div w:id="1517845137">
              <w:marLeft w:val="0"/>
              <w:marRight w:val="0"/>
              <w:marTop w:val="0"/>
              <w:marBottom w:val="0"/>
              <w:divBdr>
                <w:top w:val="none" w:sz="0" w:space="0" w:color="auto"/>
                <w:left w:val="none" w:sz="0" w:space="0" w:color="auto"/>
                <w:bottom w:val="none" w:sz="0" w:space="0" w:color="auto"/>
                <w:right w:val="none" w:sz="0" w:space="0" w:color="auto"/>
              </w:divBdr>
              <w:divsChild>
                <w:div w:id="1517845104">
                  <w:marLeft w:val="0"/>
                  <w:marRight w:val="0"/>
                  <w:marTop w:val="0"/>
                  <w:marBottom w:val="0"/>
                  <w:divBdr>
                    <w:top w:val="none" w:sz="0" w:space="0" w:color="auto"/>
                    <w:left w:val="none" w:sz="0" w:space="0" w:color="auto"/>
                    <w:bottom w:val="none" w:sz="0" w:space="0" w:color="auto"/>
                    <w:right w:val="none" w:sz="0" w:space="0" w:color="auto"/>
                  </w:divBdr>
                  <w:divsChild>
                    <w:div w:id="1517845105">
                      <w:marLeft w:val="0"/>
                      <w:marRight w:val="0"/>
                      <w:marTop w:val="0"/>
                      <w:marBottom w:val="0"/>
                      <w:divBdr>
                        <w:top w:val="none" w:sz="0" w:space="0" w:color="auto"/>
                        <w:left w:val="none" w:sz="0" w:space="0" w:color="auto"/>
                        <w:bottom w:val="none" w:sz="0" w:space="0" w:color="auto"/>
                        <w:right w:val="none" w:sz="0" w:space="0" w:color="auto"/>
                      </w:divBdr>
                      <w:divsChild>
                        <w:div w:id="1517845148">
                          <w:marLeft w:val="0"/>
                          <w:marRight w:val="0"/>
                          <w:marTop w:val="0"/>
                          <w:marBottom w:val="0"/>
                          <w:divBdr>
                            <w:top w:val="none" w:sz="0" w:space="0" w:color="auto"/>
                            <w:left w:val="none" w:sz="0" w:space="0" w:color="auto"/>
                            <w:bottom w:val="none" w:sz="0" w:space="0" w:color="auto"/>
                            <w:right w:val="none" w:sz="0" w:space="0" w:color="auto"/>
                          </w:divBdr>
                          <w:divsChild>
                            <w:div w:id="1517845146">
                              <w:marLeft w:val="0"/>
                              <w:marRight w:val="0"/>
                              <w:marTop w:val="0"/>
                              <w:marBottom w:val="0"/>
                              <w:divBdr>
                                <w:top w:val="none" w:sz="0" w:space="0" w:color="auto"/>
                                <w:left w:val="none" w:sz="0" w:space="0" w:color="auto"/>
                                <w:bottom w:val="none" w:sz="0" w:space="0" w:color="auto"/>
                                <w:right w:val="none" w:sz="0" w:space="0" w:color="auto"/>
                              </w:divBdr>
                              <w:divsChild>
                                <w:div w:id="15178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845120">
      <w:marLeft w:val="0"/>
      <w:marRight w:val="0"/>
      <w:marTop w:val="0"/>
      <w:marBottom w:val="0"/>
      <w:divBdr>
        <w:top w:val="none" w:sz="0" w:space="0" w:color="auto"/>
        <w:left w:val="none" w:sz="0" w:space="0" w:color="auto"/>
        <w:bottom w:val="none" w:sz="0" w:space="0" w:color="auto"/>
        <w:right w:val="none" w:sz="0" w:space="0" w:color="auto"/>
      </w:divBdr>
    </w:div>
    <w:div w:id="1517845121">
      <w:marLeft w:val="0"/>
      <w:marRight w:val="0"/>
      <w:marTop w:val="0"/>
      <w:marBottom w:val="0"/>
      <w:divBdr>
        <w:top w:val="none" w:sz="0" w:space="0" w:color="auto"/>
        <w:left w:val="none" w:sz="0" w:space="0" w:color="auto"/>
        <w:bottom w:val="none" w:sz="0" w:space="0" w:color="auto"/>
        <w:right w:val="none" w:sz="0" w:space="0" w:color="auto"/>
      </w:divBdr>
    </w:div>
    <w:div w:id="1517845128">
      <w:marLeft w:val="0"/>
      <w:marRight w:val="0"/>
      <w:marTop w:val="0"/>
      <w:marBottom w:val="0"/>
      <w:divBdr>
        <w:top w:val="none" w:sz="0" w:space="0" w:color="auto"/>
        <w:left w:val="none" w:sz="0" w:space="0" w:color="auto"/>
        <w:bottom w:val="none" w:sz="0" w:space="0" w:color="auto"/>
        <w:right w:val="none" w:sz="0" w:space="0" w:color="auto"/>
      </w:divBdr>
      <w:divsChild>
        <w:div w:id="1517845103">
          <w:marLeft w:val="0"/>
          <w:marRight w:val="0"/>
          <w:marTop w:val="0"/>
          <w:marBottom w:val="0"/>
          <w:divBdr>
            <w:top w:val="none" w:sz="0" w:space="0" w:color="auto"/>
            <w:left w:val="none" w:sz="0" w:space="0" w:color="auto"/>
            <w:bottom w:val="none" w:sz="0" w:space="0" w:color="auto"/>
            <w:right w:val="none" w:sz="0" w:space="0" w:color="auto"/>
          </w:divBdr>
        </w:div>
        <w:div w:id="1517845113">
          <w:marLeft w:val="0"/>
          <w:marRight w:val="0"/>
          <w:marTop w:val="0"/>
          <w:marBottom w:val="0"/>
          <w:divBdr>
            <w:top w:val="none" w:sz="0" w:space="0" w:color="auto"/>
            <w:left w:val="none" w:sz="0" w:space="0" w:color="auto"/>
            <w:bottom w:val="none" w:sz="0" w:space="0" w:color="auto"/>
            <w:right w:val="none" w:sz="0" w:space="0" w:color="auto"/>
          </w:divBdr>
        </w:div>
        <w:div w:id="1517845129">
          <w:marLeft w:val="0"/>
          <w:marRight w:val="0"/>
          <w:marTop w:val="0"/>
          <w:marBottom w:val="0"/>
          <w:divBdr>
            <w:top w:val="none" w:sz="0" w:space="0" w:color="auto"/>
            <w:left w:val="none" w:sz="0" w:space="0" w:color="auto"/>
            <w:bottom w:val="none" w:sz="0" w:space="0" w:color="auto"/>
            <w:right w:val="none" w:sz="0" w:space="0" w:color="auto"/>
          </w:divBdr>
        </w:div>
        <w:div w:id="1517845130">
          <w:marLeft w:val="0"/>
          <w:marRight w:val="0"/>
          <w:marTop w:val="0"/>
          <w:marBottom w:val="0"/>
          <w:divBdr>
            <w:top w:val="none" w:sz="0" w:space="0" w:color="auto"/>
            <w:left w:val="none" w:sz="0" w:space="0" w:color="auto"/>
            <w:bottom w:val="none" w:sz="0" w:space="0" w:color="auto"/>
            <w:right w:val="none" w:sz="0" w:space="0" w:color="auto"/>
          </w:divBdr>
        </w:div>
        <w:div w:id="1517845135">
          <w:marLeft w:val="0"/>
          <w:marRight w:val="0"/>
          <w:marTop w:val="0"/>
          <w:marBottom w:val="0"/>
          <w:divBdr>
            <w:top w:val="none" w:sz="0" w:space="0" w:color="auto"/>
            <w:left w:val="none" w:sz="0" w:space="0" w:color="auto"/>
            <w:bottom w:val="none" w:sz="0" w:space="0" w:color="auto"/>
            <w:right w:val="none" w:sz="0" w:space="0" w:color="auto"/>
          </w:divBdr>
          <w:divsChild>
            <w:div w:id="1517845144">
              <w:marLeft w:val="0"/>
              <w:marRight w:val="0"/>
              <w:marTop w:val="0"/>
              <w:marBottom w:val="0"/>
              <w:divBdr>
                <w:top w:val="none" w:sz="0" w:space="0" w:color="auto"/>
                <w:left w:val="none" w:sz="0" w:space="0" w:color="auto"/>
                <w:bottom w:val="none" w:sz="0" w:space="0" w:color="auto"/>
                <w:right w:val="none" w:sz="0" w:space="0" w:color="auto"/>
              </w:divBdr>
            </w:div>
          </w:divsChild>
        </w:div>
        <w:div w:id="1517845138">
          <w:marLeft w:val="0"/>
          <w:marRight w:val="0"/>
          <w:marTop w:val="0"/>
          <w:marBottom w:val="0"/>
          <w:divBdr>
            <w:top w:val="none" w:sz="0" w:space="0" w:color="auto"/>
            <w:left w:val="none" w:sz="0" w:space="0" w:color="auto"/>
            <w:bottom w:val="none" w:sz="0" w:space="0" w:color="auto"/>
            <w:right w:val="none" w:sz="0" w:space="0" w:color="auto"/>
          </w:divBdr>
        </w:div>
        <w:div w:id="1517845141">
          <w:marLeft w:val="0"/>
          <w:marRight w:val="0"/>
          <w:marTop w:val="0"/>
          <w:marBottom w:val="0"/>
          <w:divBdr>
            <w:top w:val="none" w:sz="0" w:space="0" w:color="auto"/>
            <w:left w:val="none" w:sz="0" w:space="0" w:color="auto"/>
            <w:bottom w:val="none" w:sz="0" w:space="0" w:color="auto"/>
            <w:right w:val="none" w:sz="0" w:space="0" w:color="auto"/>
          </w:divBdr>
          <w:divsChild>
            <w:div w:id="1517845100">
              <w:marLeft w:val="0"/>
              <w:marRight w:val="0"/>
              <w:marTop w:val="0"/>
              <w:marBottom w:val="0"/>
              <w:divBdr>
                <w:top w:val="none" w:sz="0" w:space="0" w:color="auto"/>
                <w:left w:val="none" w:sz="0" w:space="0" w:color="auto"/>
                <w:bottom w:val="none" w:sz="0" w:space="0" w:color="auto"/>
                <w:right w:val="none" w:sz="0" w:space="0" w:color="auto"/>
              </w:divBdr>
            </w:div>
          </w:divsChild>
        </w:div>
        <w:div w:id="1517845145">
          <w:marLeft w:val="0"/>
          <w:marRight w:val="0"/>
          <w:marTop w:val="0"/>
          <w:marBottom w:val="0"/>
          <w:divBdr>
            <w:top w:val="none" w:sz="0" w:space="0" w:color="auto"/>
            <w:left w:val="none" w:sz="0" w:space="0" w:color="auto"/>
            <w:bottom w:val="none" w:sz="0" w:space="0" w:color="auto"/>
            <w:right w:val="none" w:sz="0" w:space="0" w:color="auto"/>
          </w:divBdr>
        </w:div>
        <w:div w:id="1517845147">
          <w:marLeft w:val="0"/>
          <w:marRight w:val="0"/>
          <w:marTop w:val="0"/>
          <w:marBottom w:val="0"/>
          <w:divBdr>
            <w:top w:val="none" w:sz="0" w:space="0" w:color="auto"/>
            <w:left w:val="none" w:sz="0" w:space="0" w:color="auto"/>
            <w:bottom w:val="none" w:sz="0" w:space="0" w:color="auto"/>
            <w:right w:val="none" w:sz="0" w:space="0" w:color="auto"/>
          </w:divBdr>
          <w:divsChild>
            <w:div w:id="15178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5132">
      <w:marLeft w:val="0"/>
      <w:marRight w:val="0"/>
      <w:marTop w:val="0"/>
      <w:marBottom w:val="0"/>
      <w:divBdr>
        <w:top w:val="none" w:sz="0" w:space="0" w:color="auto"/>
        <w:left w:val="none" w:sz="0" w:space="0" w:color="auto"/>
        <w:bottom w:val="none" w:sz="0" w:space="0" w:color="auto"/>
        <w:right w:val="none" w:sz="0" w:space="0" w:color="auto"/>
      </w:divBdr>
      <w:divsChild>
        <w:div w:id="1517845131">
          <w:marLeft w:val="0"/>
          <w:marRight w:val="0"/>
          <w:marTop w:val="0"/>
          <w:marBottom w:val="0"/>
          <w:divBdr>
            <w:top w:val="none" w:sz="0" w:space="0" w:color="auto"/>
            <w:left w:val="none" w:sz="0" w:space="0" w:color="auto"/>
            <w:bottom w:val="none" w:sz="0" w:space="0" w:color="auto"/>
            <w:right w:val="none" w:sz="0" w:space="0" w:color="auto"/>
          </w:divBdr>
          <w:divsChild>
            <w:div w:id="1517845143">
              <w:marLeft w:val="0"/>
              <w:marRight w:val="0"/>
              <w:marTop w:val="0"/>
              <w:marBottom w:val="0"/>
              <w:divBdr>
                <w:top w:val="none" w:sz="0" w:space="0" w:color="auto"/>
                <w:left w:val="none" w:sz="0" w:space="0" w:color="auto"/>
                <w:bottom w:val="none" w:sz="0" w:space="0" w:color="auto"/>
                <w:right w:val="none" w:sz="0" w:space="0" w:color="auto"/>
              </w:divBdr>
              <w:divsChild>
                <w:div w:id="1517845098">
                  <w:marLeft w:val="0"/>
                  <w:marRight w:val="0"/>
                  <w:marTop w:val="0"/>
                  <w:marBottom w:val="0"/>
                  <w:divBdr>
                    <w:top w:val="none" w:sz="0" w:space="0" w:color="auto"/>
                    <w:left w:val="none" w:sz="0" w:space="0" w:color="auto"/>
                    <w:bottom w:val="none" w:sz="0" w:space="0" w:color="auto"/>
                    <w:right w:val="none" w:sz="0" w:space="0" w:color="auto"/>
                  </w:divBdr>
                  <w:divsChild>
                    <w:div w:id="15178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45136">
      <w:marLeft w:val="0"/>
      <w:marRight w:val="0"/>
      <w:marTop w:val="0"/>
      <w:marBottom w:val="0"/>
      <w:divBdr>
        <w:top w:val="none" w:sz="0" w:space="0" w:color="auto"/>
        <w:left w:val="none" w:sz="0" w:space="0" w:color="auto"/>
        <w:bottom w:val="none" w:sz="0" w:space="0" w:color="auto"/>
        <w:right w:val="none" w:sz="0" w:space="0" w:color="auto"/>
      </w:divBdr>
    </w:div>
    <w:div w:id="15178451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crtg.ac-grenoble.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7</Pages>
  <Words>1797</Words>
  <Characters>9889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 Viannay</dc:creator>
  <cp:keywords/>
  <dc:description/>
  <cp:lastModifiedBy>0wner</cp:lastModifiedBy>
  <cp:revision>52</cp:revision>
  <dcterms:created xsi:type="dcterms:W3CDTF">2013-01-28T11:10:00Z</dcterms:created>
  <dcterms:modified xsi:type="dcterms:W3CDTF">2014-04-27T08:58:00Z</dcterms:modified>
</cp:coreProperties>
</file>