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83" w:rsidRPr="001D6D37" w:rsidRDefault="00F33D83" w:rsidP="00F33D83">
      <w:pPr>
        <w:tabs>
          <w:tab w:val="center" w:pos="2942"/>
        </w:tabs>
        <w:rPr>
          <w:rFonts w:ascii="Georgia" w:hAnsi="Georgia" w:cs="Arial"/>
          <w:b/>
          <w:sz w:val="40"/>
          <w:szCs w:val="40"/>
        </w:rPr>
      </w:pPr>
      <w:r w:rsidRPr="001D6D37">
        <w:rPr>
          <w:rFonts w:ascii="Georgia" w:hAnsi="Georgia" w:cs="Arial"/>
          <w:b/>
          <w:noProof/>
          <w:sz w:val="40"/>
          <w:szCs w:val="40"/>
          <w:lang w:eastAsia="fr-FR"/>
        </w:rPr>
        <w:drawing>
          <wp:inline distT="0" distB="0" distL="0" distR="0" wp14:anchorId="180E9882" wp14:editId="02FD8008">
            <wp:extent cx="3487586" cy="697117"/>
            <wp:effectExtent l="0" t="0" r="0" b="8255"/>
            <wp:docPr id="2" name="Image 2" descr="C:\Users\Public\Documents\DNE\TraAM\TraAM 2016 2017\Economie-G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NE\TraAM\TraAM 2016 2017\Economie-Ges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7758" cy="707146"/>
                    </a:xfrm>
                    <a:prstGeom prst="rect">
                      <a:avLst/>
                    </a:prstGeom>
                    <a:noFill/>
                    <a:ln>
                      <a:noFill/>
                    </a:ln>
                  </pic:spPr>
                </pic:pic>
              </a:graphicData>
            </a:graphic>
          </wp:inline>
        </w:drawing>
      </w:r>
    </w:p>
    <w:p w:rsidR="0017482C" w:rsidRPr="001D6D37" w:rsidRDefault="00CE5DFE" w:rsidP="00F33D83">
      <w:pPr>
        <w:tabs>
          <w:tab w:val="center" w:pos="2942"/>
        </w:tabs>
        <w:jc w:val="center"/>
        <w:rPr>
          <w:rFonts w:ascii="Georgia" w:hAnsi="Georgia" w:cs="Arial"/>
          <w:b/>
          <w:sz w:val="40"/>
          <w:szCs w:val="40"/>
        </w:rPr>
      </w:pPr>
      <w:proofErr w:type="spellStart"/>
      <w:r w:rsidRPr="001D6D37">
        <w:rPr>
          <w:rFonts w:ascii="Georgia" w:hAnsi="Georgia" w:cs="Arial"/>
          <w:b/>
          <w:sz w:val="40"/>
          <w:szCs w:val="40"/>
        </w:rPr>
        <w:t>TraAM</w:t>
      </w:r>
      <w:proofErr w:type="spellEnd"/>
      <w:r w:rsidRPr="001D6D37">
        <w:rPr>
          <w:rFonts w:ascii="Georgia" w:hAnsi="Georgia" w:cs="Arial"/>
          <w:b/>
          <w:sz w:val="40"/>
          <w:szCs w:val="40"/>
        </w:rPr>
        <w:t xml:space="preserve"> 2016-2017</w:t>
      </w:r>
    </w:p>
    <w:p w:rsidR="00723E7C" w:rsidRPr="001D6D37" w:rsidRDefault="0017482C" w:rsidP="00F33D83">
      <w:pPr>
        <w:tabs>
          <w:tab w:val="left" w:pos="1212"/>
          <w:tab w:val="center" w:pos="2942"/>
        </w:tabs>
        <w:jc w:val="center"/>
        <w:rPr>
          <w:rFonts w:ascii="Georgia" w:hAnsi="Georgia" w:cs="Arial"/>
          <w:b/>
          <w:sz w:val="40"/>
          <w:szCs w:val="40"/>
        </w:rPr>
      </w:pPr>
      <w:r w:rsidRPr="001D6D37">
        <w:rPr>
          <w:rFonts w:ascii="Georgia" w:hAnsi="Georgia" w:cs="Arial"/>
          <w:b/>
          <w:sz w:val="40"/>
          <w:szCs w:val="40"/>
        </w:rPr>
        <w:t>ACADEMIE de</w:t>
      </w:r>
      <w:r w:rsidR="00471FB5">
        <w:rPr>
          <w:rFonts w:ascii="Georgia" w:hAnsi="Georgia" w:cs="Arial"/>
          <w:b/>
          <w:sz w:val="40"/>
          <w:szCs w:val="40"/>
        </w:rPr>
        <w:t xml:space="preserve"> CRETEIL</w:t>
      </w:r>
    </w:p>
    <w:p w:rsidR="0017482C" w:rsidRPr="001D6D37" w:rsidRDefault="00723E7C" w:rsidP="00F33D83">
      <w:pPr>
        <w:tabs>
          <w:tab w:val="left" w:pos="884"/>
          <w:tab w:val="left" w:pos="1183"/>
          <w:tab w:val="center" w:pos="2942"/>
        </w:tabs>
        <w:jc w:val="center"/>
        <w:rPr>
          <w:rFonts w:ascii="Georgia" w:hAnsi="Georgia" w:cs="Arial"/>
          <w:sz w:val="24"/>
          <w:szCs w:val="24"/>
        </w:rPr>
      </w:pPr>
      <w:r w:rsidRPr="001D6D37">
        <w:rPr>
          <w:rFonts w:ascii="Georgia" w:hAnsi="Georgia" w:cs="Arial"/>
          <w:b/>
          <w:sz w:val="40"/>
          <w:szCs w:val="40"/>
        </w:rPr>
        <w:t>BILAN</w:t>
      </w:r>
      <w:bookmarkStart w:id="0" w:name="_GoBack"/>
      <w:bookmarkEnd w:id="0"/>
    </w:p>
    <w:p w:rsidR="0017482C" w:rsidRPr="001D6D37" w:rsidRDefault="00746ACB" w:rsidP="00B746C7">
      <w:pPr>
        <w:spacing w:before="100" w:beforeAutospacing="1" w:after="119" w:line="240" w:lineRule="auto"/>
        <w:ind w:left="-142"/>
        <w:jc w:val="both"/>
        <w:outlineLvl w:val="2"/>
        <w:rPr>
          <w:rFonts w:ascii="Georgia" w:hAnsi="Georgia" w:cs="Arial"/>
          <w:b/>
          <w:color w:val="1F497D" w:themeColor="text2"/>
          <w:sz w:val="24"/>
          <w:szCs w:val="24"/>
        </w:rPr>
      </w:pPr>
      <w:r w:rsidRPr="001D6D37">
        <w:rPr>
          <w:rFonts w:ascii="Georgia" w:hAnsi="Georgia" w:cs="Arial"/>
          <w:b/>
          <w:bCs/>
          <w:color w:val="1F497D" w:themeColor="text2"/>
          <w:sz w:val="24"/>
          <w:szCs w:val="24"/>
          <w:shd w:val="clear" w:color="auto" w:fill="FFFFFF" w:themeFill="background1"/>
        </w:rPr>
        <w:t>T</w:t>
      </w:r>
      <w:r w:rsidR="00845156" w:rsidRPr="001D6D37">
        <w:rPr>
          <w:rFonts w:ascii="Georgia" w:hAnsi="Georgia" w:cs="Arial"/>
          <w:b/>
          <w:bCs/>
          <w:color w:val="1F497D" w:themeColor="text2"/>
          <w:sz w:val="24"/>
          <w:szCs w:val="24"/>
          <w:shd w:val="clear" w:color="auto" w:fill="FFFFFF" w:themeFill="background1"/>
        </w:rPr>
        <w:t>hème 1 :</w:t>
      </w:r>
      <w:r w:rsidR="00845156" w:rsidRPr="001D6D37">
        <w:rPr>
          <w:rStyle w:val="apple-converted-space"/>
          <w:rFonts w:ascii="Georgia" w:hAnsi="Georgia" w:cs="Arial"/>
          <w:b/>
          <w:bCs/>
          <w:color w:val="1F497D" w:themeColor="text2"/>
          <w:sz w:val="24"/>
          <w:szCs w:val="24"/>
          <w:shd w:val="clear" w:color="auto" w:fill="FFFFFF" w:themeFill="background1"/>
        </w:rPr>
        <w:t> </w:t>
      </w:r>
      <w:r w:rsidR="00162DCB" w:rsidRPr="001D6D37">
        <w:rPr>
          <w:rStyle w:val="apple-converted-space"/>
          <w:rFonts w:ascii="Georgia" w:hAnsi="Georgia" w:cs="Arial"/>
          <w:b/>
          <w:bCs/>
          <w:color w:val="1F497D" w:themeColor="text2"/>
          <w:sz w:val="24"/>
          <w:szCs w:val="24"/>
          <w:shd w:val="clear" w:color="auto" w:fill="FFFFFF" w:themeFill="background1"/>
        </w:rPr>
        <w:t xml:space="preserve">Education </w:t>
      </w:r>
      <w:r w:rsidR="00312118" w:rsidRPr="001D6D37">
        <w:rPr>
          <w:rStyle w:val="apple-converted-space"/>
          <w:rFonts w:ascii="Georgia" w:hAnsi="Georgia" w:cs="Arial"/>
          <w:b/>
          <w:bCs/>
          <w:color w:val="1F497D" w:themeColor="text2"/>
          <w:sz w:val="24"/>
          <w:szCs w:val="24"/>
          <w:shd w:val="clear" w:color="auto" w:fill="FFFFFF" w:themeFill="background1"/>
        </w:rPr>
        <w:t>aux médias et à l’information, produire un média à partir d’une veille informationnelle</w:t>
      </w:r>
    </w:p>
    <w:tbl>
      <w:tblPr>
        <w:tblStyle w:val="Grilledutableau"/>
        <w:tblW w:w="0" w:type="auto"/>
        <w:tblLook w:val="04A0" w:firstRow="1" w:lastRow="0" w:firstColumn="1" w:lastColumn="0" w:noHBand="0" w:noVBand="1"/>
      </w:tblPr>
      <w:tblGrid>
        <w:gridCol w:w="4606"/>
        <w:gridCol w:w="5992"/>
      </w:tblGrid>
      <w:tr w:rsidR="0017482C" w:rsidRPr="001D6D37" w:rsidTr="00B746C7">
        <w:tc>
          <w:tcPr>
            <w:tcW w:w="4606" w:type="dxa"/>
          </w:tcPr>
          <w:p w:rsidR="0017482C" w:rsidRPr="001D6D37" w:rsidRDefault="0017482C">
            <w:pPr>
              <w:rPr>
                <w:rFonts w:ascii="Georgia" w:hAnsi="Georgia" w:cs="Arial"/>
              </w:rPr>
            </w:pPr>
            <w:r w:rsidRPr="001D6D37">
              <w:rPr>
                <w:rFonts w:ascii="Georgia" w:hAnsi="Georgia" w:cs="Arial"/>
              </w:rPr>
              <w:t>Constats</w:t>
            </w:r>
            <w:r w:rsidR="00746ACB" w:rsidRPr="001D6D37">
              <w:rPr>
                <w:rFonts w:ascii="Georgia" w:hAnsi="Georgia" w:cs="Arial"/>
              </w:rPr>
              <w:t> :</w:t>
            </w:r>
          </w:p>
          <w:p w:rsidR="00746ACB" w:rsidRPr="001D6D37" w:rsidRDefault="00746ACB">
            <w:pPr>
              <w:rPr>
                <w:rFonts w:ascii="Georgia" w:hAnsi="Georgia" w:cs="Arial"/>
              </w:rPr>
            </w:pPr>
          </w:p>
          <w:p w:rsidR="00746ACB" w:rsidRPr="001D6D37" w:rsidRDefault="00746ACB">
            <w:pPr>
              <w:rPr>
                <w:rFonts w:ascii="Georgia" w:hAnsi="Georgia" w:cs="Arial"/>
              </w:rPr>
            </w:pPr>
          </w:p>
          <w:p w:rsidR="0017482C" w:rsidRPr="001D6D37" w:rsidRDefault="0017482C" w:rsidP="00746ACB">
            <w:pPr>
              <w:pStyle w:val="Paragraphedeliste"/>
              <w:numPr>
                <w:ilvl w:val="0"/>
                <w:numId w:val="1"/>
              </w:numPr>
              <w:rPr>
                <w:rFonts w:ascii="Georgia" w:hAnsi="Georgia" w:cs="Arial"/>
              </w:rPr>
            </w:pPr>
            <w:r w:rsidRPr="001D6D37">
              <w:rPr>
                <w:rFonts w:ascii="Georgia" w:hAnsi="Georgia" w:cs="Arial"/>
              </w:rPr>
              <w:t>Modification de la relation enseignants/élève</w:t>
            </w:r>
          </w:p>
          <w:p w:rsidR="00746ACB" w:rsidRPr="001D6D37" w:rsidRDefault="00746ACB" w:rsidP="00746ACB">
            <w:pPr>
              <w:rPr>
                <w:rFonts w:ascii="Georgia" w:hAnsi="Georgia" w:cs="Arial"/>
              </w:rPr>
            </w:pPr>
          </w:p>
          <w:p w:rsidR="0017482C" w:rsidRPr="001D6D37" w:rsidRDefault="0017482C" w:rsidP="00746ACB">
            <w:pPr>
              <w:pStyle w:val="Paragraphedeliste"/>
              <w:numPr>
                <w:ilvl w:val="0"/>
                <w:numId w:val="1"/>
              </w:numPr>
              <w:rPr>
                <w:rFonts w:ascii="Georgia" w:hAnsi="Georgia" w:cs="Arial"/>
              </w:rPr>
            </w:pPr>
            <w:r w:rsidRPr="001D6D37">
              <w:rPr>
                <w:rFonts w:ascii="Georgia" w:hAnsi="Georgia" w:cs="Arial"/>
              </w:rPr>
              <w:t>Modification du rapport au temps/à l’espace</w:t>
            </w:r>
          </w:p>
          <w:p w:rsidR="00746ACB" w:rsidRPr="001D6D37" w:rsidRDefault="00746ACB" w:rsidP="00746ACB">
            <w:pPr>
              <w:pStyle w:val="Paragraphedeliste"/>
              <w:rPr>
                <w:rFonts w:ascii="Georgia" w:hAnsi="Georgia" w:cs="Arial"/>
              </w:rPr>
            </w:pPr>
          </w:p>
          <w:p w:rsidR="00746ACB" w:rsidRPr="001D6D37" w:rsidRDefault="00746ACB" w:rsidP="00746ACB">
            <w:pPr>
              <w:pStyle w:val="Paragraphedeliste"/>
              <w:numPr>
                <w:ilvl w:val="0"/>
                <w:numId w:val="1"/>
              </w:numPr>
              <w:rPr>
                <w:rFonts w:ascii="Georgia" w:hAnsi="Georgia" w:cs="Arial"/>
              </w:rPr>
            </w:pPr>
            <w:r w:rsidRPr="001D6D37">
              <w:rPr>
                <w:rFonts w:ascii="Georgia" w:hAnsi="Georgia" w:cs="Arial"/>
              </w:rPr>
              <w:t>Autres</w:t>
            </w:r>
          </w:p>
          <w:p w:rsidR="00746ACB" w:rsidRPr="001D6D37" w:rsidRDefault="00746ACB" w:rsidP="00746ACB">
            <w:pPr>
              <w:rPr>
                <w:rFonts w:ascii="Georgia" w:hAnsi="Georgia" w:cs="Arial"/>
              </w:rPr>
            </w:pPr>
          </w:p>
        </w:tc>
        <w:tc>
          <w:tcPr>
            <w:tcW w:w="5992" w:type="dxa"/>
          </w:tcPr>
          <w:p w:rsidR="0017482C" w:rsidRPr="001D6D37" w:rsidRDefault="001D6D37" w:rsidP="001D6D37">
            <w:pPr>
              <w:jc w:val="both"/>
              <w:rPr>
                <w:rFonts w:ascii="Georgia" w:hAnsi="Georgia"/>
                <w:b/>
              </w:rPr>
            </w:pPr>
            <w:r w:rsidRPr="001D6D37">
              <w:rPr>
                <w:rFonts w:ascii="Georgia" w:hAnsi="Georgia"/>
                <w:b/>
              </w:rPr>
              <w:t xml:space="preserve">- Modification de la relation enseignants/élèves : </w:t>
            </w:r>
          </w:p>
          <w:p w:rsidR="001D6D37" w:rsidRPr="001D6D37" w:rsidRDefault="001D6D37" w:rsidP="001D6D37">
            <w:pPr>
              <w:pStyle w:val="Contenudetableau"/>
              <w:jc w:val="both"/>
              <w:rPr>
                <w:rFonts w:ascii="Georgia" w:hAnsi="Georgia" w:cs="DejaVu Sans"/>
                <w:sz w:val="22"/>
                <w:szCs w:val="22"/>
              </w:rPr>
            </w:pPr>
            <w:r w:rsidRPr="001D6D37">
              <w:rPr>
                <w:rFonts w:ascii="Georgia" w:hAnsi="Georgia" w:cs="DejaVu Sans"/>
                <w:sz w:val="22"/>
                <w:szCs w:val="22"/>
              </w:rPr>
              <w:t xml:space="preserve">Ce projet permet d’améliorer cette relation enseignant/élèves : les élèves ressentent qu’on leur fait confiance et qu’ils ont une certaine liberté d’écriture. Les élèves se sentent valorisés, en filière technologique tout particulièrement. Ils ont ressenti une grande fierté de voir leur travail aboutir. </w:t>
            </w:r>
          </w:p>
          <w:p w:rsidR="001D6D37" w:rsidRPr="001D6D37" w:rsidRDefault="001D6D37" w:rsidP="001D6D37">
            <w:pPr>
              <w:pStyle w:val="Contenudetableau"/>
              <w:jc w:val="both"/>
              <w:rPr>
                <w:rFonts w:ascii="Georgia" w:hAnsi="Georgia" w:cs="DejaVu Sans"/>
                <w:b/>
                <w:sz w:val="22"/>
                <w:szCs w:val="22"/>
              </w:rPr>
            </w:pPr>
            <w:r w:rsidRPr="001D6D37">
              <w:rPr>
                <w:rFonts w:ascii="Georgia" w:hAnsi="Georgia" w:cs="DejaVu Sans"/>
                <w:b/>
                <w:sz w:val="22"/>
                <w:szCs w:val="22"/>
              </w:rPr>
              <w:t xml:space="preserve">- Modification du rapport au temps et à l’espace : </w:t>
            </w:r>
          </w:p>
          <w:p w:rsidR="001D6D37" w:rsidRPr="001D6D37" w:rsidRDefault="001D6D37" w:rsidP="001D6D37">
            <w:pPr>
              <w:pStyle w:val="Contenudetableau"/>
              <w:jc w:val="both"/>
              <w:rPr>
                <w:rFonts w:ascii="Georgia" w:hAnsi="Georgia" w:cs="DejaVu Sans"/>
                <w:sz w:val="22"/>
                <w:szCs w:val="22"/>
              </w:rPr>
            </w:pPr>
            <w:r w:rsidRPr="001D6D37">
              <w:rPr>
                <w:rFonts w:ascii="Georgia" w:hAnsi="Georgia" w:cs="DejaVu Sans"/>
                <w:sz w:val="22"/>
                <w:szCs w:val="22"/>
              </w:rPr>
              <w:t xml:space="preserve">Les élèves se sentent plus concernés par l’actualité, et ont cherché à poursuivre l’actualisation des informations liées à leurs articles. </w:t>
            </w:r>
          </w:p>
          <w:p w:rsidR="001D6D37" w:rsidRPr="001D6D37" w:rsidRDefault="001D6D37" w:rsidP="001D6D37">
            <w:pPr>
              <w:pStyle w:val="Contenudetableau"/>
              <w:jc w:val="both"/>
              <w:rPr>
                <w:rFonts w:ascii="Georgia" w:hAnsi="Georgia" w:cs="DejaVu Sans"/>
                <w:sz w:val="22"/>
                <w:szCs w:val="22"/>
              </w:rPr>
            </w:pPr>
            <w:r w:rsidRPr="001D6D37">
              <w:rPr>
                <w:rFonts w:ascii="Georgia" w:hAnsi="Georgia" w:cs="DejaVu Sans"/>
                <w:sz w:val="22"/>
                <w:szCs w:val="22"/>
              </w:rPr>
              <w:t xml:space="preserve">- </w:t>
            </w:r>
            <w:r w:rsidRPr="001D6D37">
              <w:rPr>
                <w:rFonts w:ascii="Georgia" w:hAnsi="Georgia" w:cs="DejaVu Sans"/>
                <w:b/>
                <w:sz w:val="22"/>
                <w:szCs w:val="22"/>
              </w:rPr>
              <w:t>Autres</w:t>
            </w:r>
            <w:r w:rsidRPr="001D6D37">
              <w:rPr>
                <w:rFonts w:ascii="Georgia" w:hAnsi="Georgia" w:cs="DejaVu Sans"/>
                <w:sz w:val="22"/>
                <w:szCs w:val="22"/>
              </w:rPr>
              <w:t xml:space="preserve"> : Le choix que nous avons retenu fut de laisser les élèves/étudiants choisir eux-mêmes leur thématique de travail sur des domaines qui relevaient de leurs programmes : Economie, Droit, Ressources Humaines, Sociologie ou Mercatique. Ils pouvaient constituer des groupes de 2 ou 3 ; certains ont préféré travailler seul. </w:t>
            </w:r>
          </w:p>
          <w:p w:rsidR="001D6D37" w:rsidRPr="001D6D37" w:rsidRDefault="001D6D37" w:rsidP="001D6D37">
            <w:pPr>
              <w:pStyle w:val="Contenudetableau"/>
              <w:jc w:val="both"/>
              <w:rPr>
                <w:rFonts w:ascii="Georgia" w:hAnsi="Georgia" w:cs="DejaVu Sans"/>
                <w:sz w:val="22"/>
                <w:szCs w:val="22"/>
              </w:rPr>
            </w:pPr>
            <w:r w:rsidRPr="001D6D37">
              <w:rPr>
                <w:rFonts w:ascii="Georgia" w:hAnsi="Georgia" w:cs="DejaVu Sans"/>
                <w:sz w:val="22"/>
                <w:szCs w:val="22"/>
              </w:rPr>
              <w:t xml:space="preserve">Nous avons ensuite validé les thèmes choisis et laisser les élèves/étudiants nous exposer leurs projets avec leurs sources. Le travail se déroulait obligatoirement 1 heure tous les 15 jours au CDI. Ils pouvaient ainsi profiter des sources documentaires papier ou numériques du CDI. Certains ont choisi de rédiger des articles en anglais. </w:t>
            </w:r>
          </w:p>
          <w:p w:rsidR="001D6D37" w:rsidRPr="001D6D37" w:rsidRDefault="001D6D37" w:rsidP="001D6D37">
            <w:pPr>
              <w:pStyle w:val="Contenudetableau"/>
              <w:jc w:val="both"/>
              <w:rPr>
                <w:rFonts w:ascii="Georgia" w:hAnsi="Georgia" w:cs="DejaVu Sans"/>
                <w:b/>
                <w:sz w:val="22"/>
                <w:szCs w:val="22"/>
              </w:rPr>
            </w:pPr>
            <w:r w:rsidRPr="001D6D37">
              <w:rPr>
                <w:rFonts w:ascii="Georgia" w:hAnsi="Georgia" w:cs="DejaVu Sans"/>
                <w:sz w:val="22"/>
                <w:szCs w:val="22"/>
              </w:rPr>
              <w:t>Ils nous ont ensuite remis leurs articles sur la plateforme Google Drive avec un document identifiant leurs sources de travail (bibliographie et/ou sitographie)</w:t>
            </w:r>
            <w:r>
              <w:rPr>
                <w:rFonts w:ascii="Georgia" w:hAnsi="Georgia" w:cs="DejaVu Sans"/>
                <w:sz w:val="22"/>
                <w:szCs w:val="22"/>
              </w:rPr>
              <w:t>.</w:t>
            </w:r>
          </w:p>
          <w:p w:rsidR="001D6D37" w:rsidRPr="001D6D37" w:rsidRDefault="001D6D37" w:rsidP="001D6D37">
            <w:pPr>
              <w:jc w:val="both"/>
              <w:rPr>
                <w:rFonts w:ascii="Georgia" w:hAnsi="Georgia"/>
              </w:rPr>
            </w:pPr>
          </w:p>
        </w:tc>
      </w:tr>
      <w:tr w:rsidR="0017482C" w:rsidRPr="001D6D37" w:rsidTr="00B746C7">
        <w:tc>
          <w:tcPr>
            <w:tcW w:w="4606" w:type="dxa"/>
          </w:tcPr>
          <w:p w:rsidR="00746ACB" w:rsidRPr="001D6D37" w:rsidRDefault="00746ACB" w:rsidP="00746ACB">
            <w:pPr>
              <w:rPr>
                <w:rFonts w:ascii="Georgia" w:hAnsi="Georgia" w:cs="Arial"/>
              </w:rPr>
            </w:pPr>
          </w:p>
          <w:p w:rsidR="00746ACB" w:rsidRPr="001D6D37" w:rsidRDefault="0017482C" w:rsidP="00746ACB">
            <w:pPr>
              <w:rPr>
                <w:rFonts w:ascii="Georgia" w:hAnsi="Georgia" w:cs="Arial"/>
              </w:rPr>
            </w:pPr>
            <w:r w:rsidRPr="001D6D37">
              <w:rPr>
                <w:rFonts w:ascii="Georgia" w:hAnsi="Georgia" w:cs="Arial"/>
              </w:rPr>
              <w:t>Eléments de réussite</w:t>
            </w:r>
            <w:r w:rsidR="00746ACB" w:rsidRPr="001D6D37">
              <w:rPr>
                <w:rFonts w:ascii="Georgia" w:hAnsi="Georgia" w:cs="Arial"/>
              </w:rPr>
              <w:t xml:space="preserve"> (adhésion et motivation des élèves</w:t>
            </w:r>
          </w:p>
          <w:p w:rsidR="00746ACB" w:rsidRPr="001D6D37" w:rsidRDefault="00746ACB" w:rsidP="00746ACB">
            <w:pPr>
              <w:rPr>
                <w:rFonts w:ascii="Georgia" w:hAnsi="Georgia" w:cs="Arial"/>
              </w:rPr>
            </w:pPr>
            <w:proofErr w:type="gramStart"/>
            <w:r w:rsidRPr="001D6D37">
              <w:rPr>
                <w:rFonts w:ascii="Georgia" w:hAnsi="Georgia" w:cs="Arial"/>
              </w:rPr>
              <w:t>compétences</w:t>
            </w:r>
            <w:proofErr w:type="gramEnd"/>
            <w:r w:rsidRPr="001D6D37">
              <w:rPr>
                <w:rFonts w:ascii="Georgia" w:hAnsi="Georgia" w:cs="Arial"/>
              </w:rPr>
              <w:t xml:space="preserve"> acquises par les élèves (numériques et autres</w:t>
            </w:r>
            <w:r w:rsidR="00D335FC" w:rsidRPr="001D6D37">
              <w:rPr>
                <w:rFonts w:ascii="Georgia" w:hAnsi="Georgia" w:cs="Arial"/>
              </w:rPr>
              <w:t>)</w:t>
            </w:r>
            <w:r w:rsidRPr="001D6D37">
              <w:rPr>
                <w:rFonts w:ascii="Georgia" w:hAnsi="Georgia" w:cs="Arial"/>
              </w:rPr>
              <w:t xml:space="preserve">, </w:t>
            </w:r>
            <w:r w:rsidR="00D335FC" w:rsidRPr="001D6D37">
              <w:rPr>
                <w:rFonts w:ascii="Georgia" w:hAnsi="Georgia" w:cs="Arial"/>
              </w:rPr>
              <w:t>satisfaction des enseignants…)</w:t>
            </w:r>
            <w:r w:rsidR="00723E7C" w:rsidRPr="001D6D37">
              <w:rPr>
                <w:rFonts w:ascii="Georgia" w:hAnsi="Georgia" w:cs="Arial"/>
              </w:rPr>
              <w:t>.</w:t>
            </w:r>
          </w:p>
          <w:p w:rsidR="00746ACB" w:rsidRPr="001D6D37" w:rsidRDefault="00746ACB" w:rsidP="00746ACB">
            <w:pPr>
              <w:rPr>
                <w:rFonts w:ascii="Georgia" w:hAnsi="Georgia" w:cs="Arial"/>
              </w:rPr>
            </w:pPr>
          </w:p>
          <w:p w:rsidR="00723E7C" w:rsidRPr="001D6D37" w:rsidRDefault="00723E7C" w:rsidP="00746ACB">
            <w:pPr>
              <w:rPr>
                <w:rFonts w:ascii="Georgia" w:hAnsi="Georgia" w:cs="Arial"/>
              </w:rPr>
            </w:pPr>
          </w:p>
          <w:p w:rsidR="00723E7C" w:rsidRPr="001D6D37" w:rsidRDefault="00723E7C" w:rsidP="00746ACB">
            <w:pPr>
              <w:rPr>
                <w:rFonts w:ascii="Georgia" w:hAnsi="Georgia" w:cs="Arial"/>
              </w:rPr>
            </w:pPr>
          </w:p>
          <w:p w:rsidR="00746ACB" w:rsidRPr="001D6D37" w:rsidRDefault="00746ACB" w:rsidP="00746ACB">
            <w:pPr>
              <w:rPr>
                <w:rFonts w:ascii="Georgia" w:hAnsi="Georgia" w:cs="Arial"/>
              </w:rPr>
            </w:pPr>
          </w:p>
          <w:p w:rsidR="00746ACB" w:rsidRPr="001D6D37" w:rsidRDefault="00746ACB" w:rsidP="00746ACB">
            <w:pPr>
              <w:rPr>
                <w:rFonts w:ascii="Georgia" w:hAnsi="Georgia" w:cs="Arial"/>
              </w:rPr>
            </w:pPr>
          </w:p>
        </w:tc>
        <w:tc>
          <w:tcPr>
            <w:tcW w:w="5992" w:type="dxa"/>
          </w:tcPr>
          <w:p w:rsidR="0017482C" w:rsidRDefault="001D6D37" w:rsidP="00886142">
            <w:pPr>
              <w:rPr>
                <w:rFonts w:ascii="Georgia" w:hAnsi="Georgia"/>
              </w:rPr>
            </w:pPr>
            <w:r>
              <w:rPr>
                <w:rFonts w:ascii="Georgia" w:hAnsi="Georgia"/>
              </w:rPr>
              <w:t xml:space="preserve">Tous les élèves n’adhéraient pas nécessairement au projet au départ, mais au final ils ont été très satisfaits du résultat et fiers de leur capacité à réaliser ce projet ; </w:t>
            </w:r>
          </w:p>
          <w:p w:rsidR="001D6D37" w:rsidRDefault="001D6D37" w:rsidP="001D6D37">
            <w:pPr>
              <w:jc w:val="both"/>
              <w:rPr>
                <w:rFonts w:ascii="Georgia" w:hAnsi="Georgia"/>
              </w:rPr>
            </w:pPr>
            <w:r w:rsidRPr="001D6D37">
              <w:rPr>
                <w:rFonts w:ascii="Georgia" w:hAnsi="Georgia"/>
              </w:rPr>
              <w:t xml:space="preserve">Les articles étaient déposés sur la plateforme </w:t>
            </w:r>
            <w:proofErr w:type="spellStart"/>
            <w:r w:rsidRPr="001D6D37">
              <w:rPr>
                <w:rFonts w:ascii="Georgia" w:hAnsi="Georgia"/>
              </w:rPr>
              <w:t>Madmagz</w:t>
            </w:r>
            <w:proofErr w:type="spellEnd"/>
            <w:r w:rsidRPr="001D6D37">
              <w:rPr>
                <w:rFonts w:ascii="Georgia" w:hAnsi="Georgia"/>
              </w:rPr>
              <w:t xml:space="preserve"> : la mise en page et l’identification d’images libres de droits </w:t>
            </w:r>
            <w:r>
              <w:rPr>
                <w:rFonts w:ascii="Georgia" w:hAnsi="Georgia"/>
              </w:rPr>
              <w:t>étaient</w:t>
            </w:r>
            <w:r w:rsidRPr="001D6D37">
              <w:rPr>
                <w:rFonts w:ascii="Georgia" w:hAnsi="Georgia"/>
              </w:rPr>
              <w:t xml:space="preserve"> réalisées essentiellement sous la direction de la professeure documentaliste. Nous avons créé des QR code à partir des sources des thèmes, QR Code mis sur les articles sur </w:t>
            </w:r>
            <w:proofErr w:type="spellStart"/>
            <w:r w:rsidRPr="001D6D37">
              <w:rPr>
                <w:rFonts w:ascii="Georgia" w:hAnsi="Georgia"/>
              </w:rPr>
              <w:t>Madmagz</w:t>
            </w:r>
            <w:proofErr w:type="spellEnd"/>
            <w:r w:rsidRPr="001D6D37">
              <w:rPr>
                <w:rFonts w:ascii="Georgia" w:hAnsi="Georgia"/>
              </w:rPr>
              <w:t>.</w:t>
            </w:r>
          </w:p>
          <w:p w:rsidR="001D6D37" w:rsidRDefault="001D6D37" w:rsidP="001D6D37">
            <w:pPr>
              <w:jc w:val="both"/>
              <w:rPr>
                <w:rFonts w:ascii="Georgia" w:hAnsi="Georgia"/>
              </w:rPr>
            </w:pPr>
            <w:r w:rsidRPr="001D6D37">
              <w:rPr>
                <w:rFonts w:ascii="Georgia" w:hAnsi="Georgia"/>
              </w:rPr>
              <w:t>Les élèves/étudiants ont pu apprendre à identifier des sources fiables. Les premiers objectifs de la réalisation d’un tel journal étaient de faire lire de l’actualité et de faire produire de l’écrit aux élèves de voie technologique principalement.</w:t>
            </w:r>
          </w:p>
          <w:p w:rsidR="001D6D37" w:rsidRPr="001D6D37" w:rsidRDefault="001D6D37" w:rsidP="001D6D37">
            <w:pPr>
              <w:jc w:val="both"/>
              <w:rPr>
                <w:rFonts w:ascii="Georgia" w:hAnsi="Georgia"/>
              </w:rPr>
            </w:pPr>
            <w:r w:rsidRPr="001D6D37">
              <w:rPr>
                <w:rFonts w:ascii="Georgia" w:hAnsi="Georgia"/>
              </w:rPr>
              <w:t xml:space="preserve">Cela accroît l’autonomie des élèves/étudiants puisqu’ils doivent réaliser sans cadre strict un projet. Les professeurs servent simplement de soutien, mais il ne faut surtout pas </w:t>
            </w:r>
            <w:r w:rsidRPr="001D6D37">
              <w:rPr>
                <w:rFonts w:ascii="Georgia" w:hAnsi="Georgia"/>
              </w:rPr>
              <w:lastRenderedPageBreak/>
              <w:t>trop les cadrer. Ils ont souvent des idées assez innovantes d’articles.</w:t>
            </w:r>
          </w:p>
        </w:tc>
      </w:tr>
      <w:tr w:rsidR="0017482C" w:rsidRPr="001D6D37" w:rsidTr="00B746C7">
        <w:tc>
          <w:tcPr>
            <w:tcW w:w="4606" w:type="dxa"/>
          </w:tcPr>
          <w:p w:rsidR="00746ACB" w:rsidRPr="001D6D37" w:rsidRDefault="00746ACB" w:rsidP="00746ACB">
            <w:pPr>
              <w:rPr>
                <w:rFonts w:ascii="Georgia" w:hAnsi="Georgia" w:cs="Arial"/>
              </w:rPr>
            </w:pPr>
          </w:p>
          <w:p w:rsidR="0017482C" w:rsidRPr="001D6D37" w:rsidRDefault="0017482C" w:rsidP="00746ACB">
            <w:pPr>
              <w:rPr>
                <w:rFonts w:ascii="Georgia" w:hAnsi="Georgia" w:cs="Arial"/>
              </w:rPr>
            </w:pPr>
            <w:r w:rsidRPr="001D6D37">
              <w:rPr>
                <w:rFonts w:ascii="Georgia" w:hAnsi="Georgia" w:cs="Arial"/>
              </w:rPr>
              <w:t>Difficultés rencontrées</w:t>
            </w:r>
            <w:r w:rsidR="00746ACB" w:rsidRPr="001D6D37">
              <w:rPr>
                <w:rFonts w:ascii="Georgia" w:hAnsi="Georgia" w:cs="Arial"/>
              </w:rPr>
              <w:t xml:space="preserve"> (matérielles</w:t>
            </w:r>
            <w:r w:rsidRPr="001D6D37">
              <w:rPr>
                <w:rFonts w:ascii="Georgia" w:hAnsi="Georgia" w:cs="Arial"/>
              </w:rPr>
              <w:t xml:space="preserve">, </w:t>
            </w:r>
            <w:r w:rsidR="00746ACB" w:rsidRPr="001D6D37">
              <w:rPr>
                <w:rFonts w:ascii="Georgia" w:hAnsi="Georgia" w:cs="Arial"/>
              </w:rPr>
              <w:t>t</w:t>
            </w:r>
            <w:r w:rsidRPr="001D6D37">
              <w:rPr>
                <w:rFonts w:ascii="Georgia" w:hAnsi="Georgia" w:cs="Arial"/>
              </w:rPr>
              <w:t>echniques,</w:t>
            </w:r>
            <w:r w:rsidR="00746ACB" w:rsidRPr="001D6D37">
              <w:rPr>
                <w:rFonts w:ascii="Georgia" w:hAnsi="Georgia" w:cs="Arial"/>
              </w:rPr>
              <w:t xml:space="preserve"> c</w:t>
            </w:r>
            <w:r w:rsidRPr="001D6D37">
              <w:rPr>
                <w:rFonts w:ascii="Georgia" w:hAnsi="Georgia" w:cs="Arial"/>
              </w:rPr>
              <w:t>ompétences</w:t>
            </w:r>
            <w:r w:rsidR="00746ACB" w:rsidRPr="001D6D37">
              <w:rPr>
                <w:rFonts w:ascii="Georgia" w:hAnsi="Georgia" w:cs="Arial"/>
              </w:rPr>
              <w:t xml:space="preserve"> et connaissances nécessaires pour l’enseignant…)</w:t>
            </w:r>
            <w:r w:rsidR="00723E7C" w:rsidRPr="001D6D37">
              <w:rPr>
                <w:rFonts w:ascii="Georgia" w:hAnsi="Georgia" w:cs="Arial"/>
              </w:rPr>
              <w:t>.</w:t>
            </w:r>
          </w:p>
          <w:p w:rsidR="00723E7C" w:rsidRPr="001D6D37" w:rsidRDefault="00723E7C" w:rsidP="00746ACB">
            <w:pPr>
              <w:rPr>
                <w:rFonts w:ascii="Georgia" w:hAnsi="Georgia" w:cs="Arial"/>
              </w:rPr>
            </w:pPr>
          </w:p>
          <w:p w:rsidR="00723E7C" w:rsidRPr="001D6D37" w:rsidRDefault="00723E7C" w:rsidP="00746ACB">
            <w:pPr>
              <w:rPr>
                <w:rFonts w:ascii="Georgia" w:hAnsi="Georgia" w:cs="Arial"/>
              </w:rPr>
            </w:pPr>
          </w:p>
          <w:p w:rsidR="00723E7C" w:rsidRPr="001D6D37" w:rsidRDefault="00723E7C" w:rsidP="00746ACB">
            <w:pPr>
              <w:rPr>
                <w:rFonts w:ascii="Georgia" w:hAnsi="Georgia" w:cs="Arial"/>
              </w:rPr>
            </w:pPr>
          </w:p>
          <w:p w:rsidR="00723E7C" w:rsidRPr="001D6D37" w:rsidRDefault="00723E7C" w:rsidP="00746ACB">
            <w:pPr>
              <w:rPr>
                <w:rFonts w:ascii="Georgia" w:hAnsi="Georgia" w:cs="Arial"/>
              </w:rPr>
            </w:pPr>
          </w:p>
          <w:p w:rsidR="00723E7C" w:rsidRPr="001D6D37" w:rsidRDefault="00723E7C" w:rsidP="00746ACB">
            <w:pPr>
              <w:rPr>
                <w:rFonts w:ascii="Georgia" w:hAnsi="Georgia" w:cs="Arial"/>
              </w:rPr>
            </w:pPr>
          </w:p>
          <w:p w:rsidR="00746ACB" w:rsidRPr="001D6D37" w:rsidRDefault="00746ACB" w:rsidP="00746ACB">
            <w:pPr>
              <w:rPr>
                <w:rFonts w:ascii="Georgia" w:hAnsi="Georgia" w:cs="Arial"/>
              </w:rPr>
            </w:pPr>
          </w:p>
        </w:tc>
        <w:tc>
          <w:tcPr>
            <w:tcW w:w="5992" w:type="dxa"/>
          </w:tcPr>
          <w:p w:rsidR="0017482C" w:rsidRDefault="001D6D37" w:rsidP="001D6D37">
            <w:pPr>
              <w:jc w:val="both"/>
              <w:rPr>
                <w:rFonts w:ascii="Georgia" w:hAnsi="Georgia"/>
              </w:rPr>
            </w:pPr>
            <w:r w:rsidRPr="001D6D37">
              <w:rPr>
                <w:rFonts w:ascii="Georgia" w:hAnsi="Georgia"/>
              </w:rPr>
              <w:t>Les élèves de STMG ont l’habitude de réaliser des recherches par des moyens propres et ont très peu utilisé Netvibes.</w:t>
            </w:r>
          </w:p>
          <w:p w:rsidR="001D6D37" w:rsidRPr="001D6D37" w:rsidRDefault="001D6D37" w:rsidP="001D6D37">
            <w:pPr>
              <w:jc w:val="both"/>
              <w:rPr>
                <w:rFonts w:ascii="Georgia" w:hAnsi="Georgia"/>
              </w:rPr>
            </w:pPr>
            <w:r w:rsidRPr="001D6D37">
              <w:rPr>
                <w:rFonts w:ascii="Georgia" w:hAnsi="Georgia"/>
              </w:rPr>
              <w:t>Nous n’avons pas pu réaliser les journaux aussi vite que nous l’aurions voulu du fait de contraintes prévues ou non : absences de professeurs, bac blanc, BTS blanc, stress des élèves/étudiants confrontés à des DS hebdomadaires ou à des CCF pour les étudiants. Les élèves avec lesquels nous avons travaillé sont en effet tous dans des classes à examen</w:t>
            </w:r>
          </w:p>
        </w:tc>
      </w:tr>
      <w:tr w:rsidR="0017482C" w:rsidRPr="001D6D37" w:rsidTr="00B746C7">
        <w:tc>
          <w:tcPr>
            <w:tcW w:w="4606" w:type="dxa"/>
          </w:tcPr>
          <w:p w:rsidR="00746ACB" w:rsidRPr="001D6D37" w:rsidRDefault="00746ACB" w:rsidP="00746ACB">
            <w:pPr>
              <w:jc w:val="both"/>
              <w:rPr>
                <w:rFonts w:ascii="Georgia" w:hAnsi="Georgia" w:cs="Arial"/>
              </w:rPr>
            </w:pPr>
          </w:p>
          <w:p w:rsidR="00746ACB" w:rsidRPr="001D6D37" w:rsidRDefault="0017482C" w:rsidP="00746ACB">
            <w:pPr>
              <w:jc w:val="both"/>
              <w:rPr>
                <w:rFonts w:ascii="Georgia" w:hAnsi="Georgia" w:cs="Arial"/>
              </w:rPr>
            </w:pPr>
            <w:r w:rsidRPr="001D6D37">
              <w:rPr>
                <w:rFonts w:ascii="Georgia" w:hAnsi="Georgia" w:cs="Arial"/>
              </w:rPr>
              <w:t>Perspectives</w:t>
            </w:r>
          </w:p>
          <w:p w:rsidR="00723E7C" w:rsidRPr="001D6D37" w:rsidRDefault="00723E7C" w:rsidP="00746ACB">
            <w:pPr>
              <w:jc w:val="both"/>
              <w:rPr>
                <w:rFonts w:ascii="Georgia" w:hAnsi="Georgia" w:cs="Arial"/>
              </w:rPr>
            </w:pPr>
          </w:p>
          <w:p w:rsidR="00723E7C" w:rsidRPr="001D6D37" w:rsidRDefault="00723E7C" w:rsidP="00746ACB">
            <w:pPr>
              <w:jc w:val="both"/>
              <w:rPr>
                <w:rFonts w:ascii="Georgia" w:hAnsi="Georgia" w:cs="Arial"/>
              </w:rPr>
            </w:pPr>
          </w:p>
          <w:p w:rsidR="00723E7C" w:rsidRPr="001D6D37" w:rsidRDefault="00723E7C" w:rsidP="00746ACB">
            <w:pPr>
              <w:jc w:val="both"/>
              <w:rPr>
                <w:rFonts w:ascii="Georgia" w:hAnsi="Georgia" w:cs="Arial"/>
              </w:rPr>
            </w:pPr>
          </w:p>
          <w:p w:rsidR="00746ACB" w:rsidRPr="001D6D37" w:rsidRDefault="00746ACB" w:rsidP="00746ACB">
            <w:pPr>
              <w:jc w:val="both"/>
              <w:rPr>
                <w:rFonts w:ascii="Georgia" w:hAnsi="Georgia" w:cs="Arial"/>
              </w:rPr>
            </w:pPr>
          </w:p>
          <w:p w:rsidR="00746ACB" w:rsidRPr="001D6D37" w:rsidRDefault="00746ACB" w:rsidP="00746ACB">
            <w:pPr>
              <w:jc w:val="both"/>
              <w:rPr>
                <w:rFonts w:ascii="Georgia" w:hAnsi="Georgia" w:cs="Arial"/>
              </w:rPr>
            </w:pPr>
          </w:p>
          <w:p w:rsidR="00B746C7" w:rsidRPr="001D6D37" w:rsidRDefault="00B746C7" w:rsidP="00746ACB">
            <w:pPr>
              <w:jc w:val="both"/>
              <w:rPr>
                <w:rFonts w:ascii="Georgia" w:hAnsi="Georgia" w:cs="Arial"/>
              </w:rPr>
            </w:pPr>
          </w:p>
          <w:p w:rsidR="00B746C7" w:rsidRPr="001D6D37" w:rsidRDefault="00B746C7" w:rsidP="00746ACB">
            <w:pPr>
              <w:jc w:val="both"/>
              <w:rPr>
                <w:rFonts w:ascii="Georgia" w:hAnsi="Georgia" w:cs="Arial"/>
              </w:rPr>
            </w:pPr>
          </w:p>
          <w:p w:rsidR="00B746C7" w:rsidRPr="001D6D37" w:rsidRDefault="00B746C7" w:rsidP="00746ACB">
            <w:pPr>
              <w:jc w:val="both"/>
              <w:rPr>
                <w:rFonts w:ascii="Georgia" w:hAnsi="Georgia" w:cs="Arial"/>
              </w:rPr>
            </w:pPr>
          </w:p>
          <w:p w:rsidR="0017482C" w:rsidRPr="001D6D37" w:rsidRDefault="0017482C" w:rsidP="00746ACB">
            <w:pPr>
              <w:jc w:val="both"/>
              <w:rPr>
                <w:rFonts w:ascii="Georgia" w:hAnsi="Georgia" w:cs="Arial"/>
              </w:rPr>
            </w:pPr>
            <w:r w:rsidRPr="001D6D37">
              <w:rPr>
                <w:rFonts w:ascii="Georgia" w:hAnsi="Georgia" w:cs="Arial"/>
              </w:rPr>
              <w:t xml:space="preserve"> </w:t>
            </w:r>
          </w:p>
        </w:tc>
        <w:tc>
          <w:tcPr>
            <w:tcW w:w="5992" w:type="dxa"/>
          </w:tcPr>
          <w:p w:rsidR="001D6D37" w:rsidRPr="001D6D37" w:rsidRDefault="001D6D37" w:rsidP="001D6D37">
            <w:pPr>
              <w:jc w:val="both"/>
              <w:rPr>
                <w:rFonts w:ascii="Georgia" w:hAnsi="Georgia"/>
              </w:rPr>
            </w:pPr>
            <w:r>
              <w:rPr>
                <w:rFonts w:ascii="Georgia" w:hAnsi="Georgia"/>
              </w:rPr>
              <w:t>Il faudra</w:t>
            </w:r>
            <w:r w:rsidRPr="001D6D37">
              <w:rPr>
                <w:rFonts w:ascii="Georgia" w:hAnsi="Georgia"/>
              </w:rPr>
              <w:t xml:space="preserve"> créer dès le début de l’année un comité restreint d’élèves qui s’impliqueront plus dans la réalisation concrète du journal (mise en ligne des articles, génération de QR code…). </w:t>
            </w:r>
            <w:r>
              <w:rPr>
                <w:rFonts w:ascii="Georgia" w:hAnsi="Georgia"/>
              </w:rPr>
              <w:t xml:space="preserve">Le journal continuera l’année prochaine, probablement avec une implication plus importante des étudiants du BTS Commerce International. </w:t>
            </w:r>
          </w:p>
          <w:p w:rsidR="0017482C" w:rsidRPr="001D6D37" w:rsidRDefault="001D6D37" w:rsidP="001D6D37">
            <w:pPr>
              <w:rPr>
                <w:rFonts w:ascii="Georgia" w:hAnsi="Georgia"/>
              </w:rPr>
            </w:pPr>
            <w:r w:rsidRPr="001D6D37">
              <w:rPr>
                <w:rFonts w:ascii="Georgia" w:hAnsi="Georgia"/>
              </w:rPr>
              <w:t xml:space="preserve">Il </w:t>
            </w:r>
            <w:r>
              <w:rPr>
                <w:rFonts w:ascii="Georgia" w:hAnsi="Georgia"/>
              </w:rPr>
              <w:t>faudra préciser l’identification de sources fiables et pertinentes. Il est prévu de compléter cette</w:t>
            </w:r>
            <w:r w:rsidRPr="001D6D37">
              <w:rPr>
                <w:rFonts w:ascii="Georgia" w:hAnsi="Georgia"/>
              </w:rPr>
              <w:t xml:space="preserve"> compétence par une intervention d’une association sur « comment identifier les théories du complot ? ».</w:t>
            </w:r>
          </w:p>
        </w:tc>
      </w:tr>
    </w:tbl>
    <w:p w:rsidR="0017482C" w:rsidRPr="001D6D37" w:rsidRDefault="0017482C">
      <w:pPr>
        <w:rPr>
          <w:rFonts w:ascii="Georgia" w:hAnsi="Georgia"/>
        </w:rPr>
      </w:pPr>
    </w:p>
    <w:sectPr w:rsidR="0017482C" w:rsidRPr="001D6D37" w:rsidSect="00F33D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nQuanYi Micro Hei">
    <w:altName w:val="Yu Gothic"/>
    <w:charset w:val="80"/>
    <w:family w:val="auto"/>
    <w:pitch w:val="variable"/>
  </w:font>
  <w:font w:name="Lohit Hindi">
    <w:altName w:val="Yu Gothic"/>
    <w:charset w:val="80"/>
    <w:family w:val="auto"/>
    <w:pitch w:val="variable"/>
  </w:font>
  <w:font w:name="Georgia">
    <w:panose1 w:val="02040502050405020303"/>
    <w:charset w:val="00"/>
    <w:family w:val="roman"/>
    <w:pitch w:val="variable"/>
    <w:sig w:usb0="00000287" w:usb1="00000000" w:usb2="00000000" w:usb3="00000000" w:csb0="0000009F" w:csb1="00000000"/>
  </w:font>
  <w:font w:name="DejaVu Sans">
    <w:altName w:val="Sylfaen"/>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825C8"/>
    <w:multiLevelType w:val="hybridMultilevel"/>
    <w:tmpl w:val="F0F81960"/>
    <w:lvl w:ilvl="0" w:tplc="D1E61AA0">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2C"/>
    <w:rsid w:val="0012112A"/>
    <w:rsid w:val="00162DCB"/>
    <w:rsid w:val="0017482C"/>
    <w:rsid w:val="001D6D37"/>
    <w:rsid w:val="00312118"/>
    <w:rsid w:val="00351494"/>
    <w:rsid w:val="00471FB5"/>
    <w:rsid w:val="004940F4"/>
    <w:rsid w:val="00723E7C"/>
    <w:rsid w:val="00746ACB"/>
    <w:rsid w:val="007B4470"/>
    <w:rsid w:val="00845156"/>
    <w:rsid w:val="00B746C7"/>
    <w:rsid w:val="00CE5DFE"/>
    <w:rsid w:val="00D335FC"/>
    <w:rsid w:val="00F33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4EED"/>
  <w15:docId w15:val="{553942E8-A9F9-4620-B897-193F77C1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4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482C"/>
    <w:rPr>
      <w:rFonts w:ascii="Tahoma" w:hAnsi="Tahoma" w:cs="Tahoma"/>
      <w:sz w:val="16"/>
      <w:szCs w:val="16"/>
    </w:rPr>
  </w:style>
  <w:style w:type="character" w:customStyle="1" w:styleId="apple-converted-space">
    <w:name w:val="apple-converted-space"/>
    <w:basedOn w:val="Policepardfaut"/>
    <w:rsid w:val="00845156"/>
  </w:style>
  <w:style w:type="paragraph" w:styleId="Paragraphedeliste">
    <w:name w:val="List Paragraph"/>
    <w:basedOn w:val="Normal"/>
    <w:uiPriority w:val="34"/>
    <w:qFormat/>
    <w:rsid w:val="00746ACB"/>
    <w:pPr>
      <w:ind w:left="720"/>
      <w:contextualSpacing/>
    </w:pPr>
  </w:style>
  <w:style w:type="paragraph" w:customStyle="1" w:styleId="Contenudetableau">
    <w:name w:val="Contenu de tableau"/>
    <w:basedOn w:val="Normal"/>
    <w:rsid w:val="001D6D37"/>
    <w:pPr>
      <w:widowControl w:val="0"/>
      <w:suppressLineNumbers/>
      <w:suppressAutoHyphens/>
      <w:spacing w:after="0" w:line="240" w:lineRule="auto"/>
    </w:pPr>
    <w:rPr>
      <w:rFonts w:ascii="Times New Roman" w:eastAsia="WenQuanYi Micro Hei" w:hAnsi="Times New Roman" w:cs="Lohit Hindi"/>
      <w:kern w:val="1"/>
      <w:sz w:val="24"/>
      <w:szCs w:val="24"/>
      <w:lang w:eastAsia="zh-CN" w:bidi="hi-IN"/>
    </w:rPr>
  </w:style>
  <w:style w:type="paragraph" w:styleId="Corpsdetexte">
    <w:name w:val="Body Text"/>
    <w:basedOn w:val="Normal"/>
    <w:link w:val="CorpsdetexteCar"/>
    <w:uiPriority w:val="99"/>
    <w:semiHidden/>
    <w:unhideWhenUsed/>
    <w:rsid w:val="001D6D37"/>
    <w:pPr>
      <w:spacing w:after="120"/>
    </w:pPr>
  </w:style>
  <w:style w:type="character" w:customStyle="1" w:styleId="CorpsdetexteCar">
    <w:name w:val="Corps de texte Car"/>
    <w:basedOn w:val="Policepardfaut"/>
    <w:link w:val="Corpsdetexte"/>
    <w:uiPriority w:val="99"/>
    <w:semiHidden/>
    <w:rsid w:val="001D6D37"/>
  </w:style>
  <w:style w:type="character" w:styleId="Mention">
    <w:name w:val="Mention"/>
    <w:basedOn w:val="Policepardfaut"/>
    <w:uiPriority w:val="99"/>
    <w:semiHidden/>
    <w:unhideWhenUsed/>
    <w:rsid w:val="001D6D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604</Words>
  <Characters>3323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syham ghemri</cp:lastModifiedBy>
  <cp:revision>5</cp:revision>
  <dcterms:created xsi:type="dcterms:W3CDTF">2017-05-14T14:32:00Z</dcterms:created>
  <dcterms:modified xsi:type="dcterms:W3CDTF">2017-06-23T12:34:00Z</dcterms:modified>
</cp:coreProperties>
</file>